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EDBA" w14:textId="77777777" w:rsidR="008231E3" w:rsidRDefault="008231E3">
      <w:pPr>
        <w:pStyle w:val="Textoindependiente"/>
        <w:rPr>
          <w:rFonts w:ascii="Times New Roman"/>
          <w:sz w:val="20"/>
        </w:rPr>
      </w:pPr>
    </w:p>
    <w:p w14:paraId="47DBEDBB" w14:textId="77777777" w:rsidR="008231E3" w:rsidRDefault="008231E3">
      <w:pPr>
        <w:pStyle w:val="Textoindependiente"/>
        <w:spacing w:before="8"/>
        <w:rPr>
          <w:rFonts w:ascii="Times New Roman"/>
          <w:sz w:val="27"/>
        </w:rPr>
      </w:pPr>
    </w:p>
    <w:p w14:paraId="47DBEDBC" w14:textId="7D315F00" w:rsidR="008231E3" w:rsidRPr="008A0C96" w:rsidRDefault="004F39E1">
      <w:pPr>
        <w:pStyle w:val="Ttulo1"/>
        <w:spacing w:before="93"/>
        <w:ind w:left="1273" w:right="976"/>
        <w:jc w:val="center"/>
        <w:rPr>
          <w:sz w:val="22"/>
          <w:szCs w:val="22"/>
        </w:rPr>
      </w:pPr>
      <w:r w:rsidRPr="008A0C96">
        <w:rPr>
          <w:sz w:val="22"/>
          <w:szCs w:val="22"/>
        </w:rPr>
        <w:t>INVITACIÓN</w:t>
      </w:r>
      <w:r w:rsidRPr="008A0C96">
        <w:rPr>
          <w:spacing w:val="-1"/>
          <w:sz w:val="22"/>
          <w:szCs w:val="22"/>
        </w:rPr>
        <w:t xml:space="preserve"> </w:t>
      </w:r>
      <w:r w:rsidRPr="008A0C96">
        <w:rPr>
          <w:sz w:val="22"/>
          <w:szCs w:val="22"/>
        </w:rPr>
        <w:t>ABIERTA</w:t>
      </w:r>
      <w:r w:rsidRPr="008A0C96">
        <w:rPr>
          <w:spacing w:val="-1"/>
          <w:sz w:val="22"/>
          <w:szCs w:val="22"/>
        </w:rPr>
        <w:t xml:space="preserve"> </w:t>
      </w:r>
      <w:r w:rsidRPr="008A0C96">
        <w:rPr>
          <w:sz w:val="22"/>
          <w:szCs w:val="22"/>
        </w:rPr>
        <w:t>No.</w:t>
      </w:r>
      <w:r w:rsidRPr="008A0C96">
        <w:rPr>
          <w:spacing w:val="-3"/>
          <w:sz w:val="22"/>
          <w:szCs w:val="22"/>
        </w:rPr>
        <w:t xml:space="preserve"> </w:t>
      </w:r>
      <w:r w:rsidRPr="008A0C96">
        <w:rPr>
          <w:sz w:val="22"/>
          <w:szCs w:val="22"/>
        </w:rPr>
        <w:t>00</w:t>
      </w:r>
      <w:r w:rsidR="00532B66" w:rsidRPr="008A0C96">
        <w:rPr>
          <w:sz w:val="22"/>
          <w:szCs w:val="22"/>
        </w:rPr>
        <w:t>2</w:t>
      </w:r>
      <w:r w:rsidRPr="008A0C96">
        <w:rPr>
          <w:sz w:val="22"/>
          <w:szCs w:val="22"/>
        </w:rPr>
        <w:t xml:space="preserve"> DE</w:t>
      </w:r>
      <w:r w:rsidRPr="008A0C96">
        <w:rPr>
          <w:spacing w:val="-1"/>
          <w:sz w:val="22"/>
          <w:szCs w:val="22"/>
        </w:rPr>
        <w:t xml:space="preserve"> </w:t>
      </w:r>
      <w:r w:rsidRPr="008A0C96">
        <w:rPr>
          <w:sz w:val="22"/>
          <w:szCs w:val="22"/>
        </w:rPr>
        <w:t>2024</w:t>
      </w:r>
    </w:p>
    <w:p w14:paraId="47DBEDBD" w14:textId="7ED33E89" w:rsidR="008231E3" w:rsidRPr="008A0C96" w:rsidRDefault="004F39E1">
      <w:pPr>
        <w:spacing w:before="40"/>
        <w:ind w:left="1270" w:right="1540"/>
        <w:jc w:val="center"/>
        <w:rPr>
          <w:rFonts w:ascii="Arial" w:hAnsi="Arial"/>
          <w:b/>
        </w:rPr>
      </w:pPr>
      <w:r w:rsidRPr="008A0C96">
        <w:rPr>
          <w:rFonts w:ascii="Arial" w:hAnsi="Arial"/>
          <w:b/>
        </w:rPr>
        <w:t>MODIFICACIÓN</w:t>
      </w:r>
      <w:r w:rsidRPr="008A0C96">
        <w:rPr>
          <w:rFonts w:ascii="Arial" w:hAnsi="Arial"/>
          <w:b/>
          <w:spacing w:val="-1"/>
        </w:rPr>
        <w:t xml:space="preserve"> </w:t>
      </w:r>
      <w:r w:rsidRPr="008A0C96">
        <w:rPr>
          <w:rFonts w:ascii="Arial" w:hAnsi="Arial"/>
          <w:b/>
        </w:rPr>
        <w:t>No.</w:t>
      </w:r>
      <w:r w:rsidRPr="008A0C96">
        <w:rPr>
          <w:rFonts w:ascii="Arial" w:hAnsi="Arial"/>
          <w:b/>
          <w:spacing w:val="-3"/>
        </w:rPr>
        <w:t xml:space="preserve"> </w:t>
      </w:r>
      <w:r w:rsidR="00265333" w:rsidRPr="008A0C96">
        <w:rPr>
          <w:rFonts w:ascii="Arial" w:hAnsi="Arial"/>
          <w:b/>
        </w:rPr>
        <w:t>3</w:t>
      </w:r>
    </w:p>
    <w:p w14:paraId="47DBEDBE" w14:textId="77777777" w:rsidR="008231E3" w:rsidRPr="008A0C96" w:rsidRDefault="008231E3">
      <w:pPr>
        <w:pStyle w:val="Textoindependiente"/>
        <w:rPr>
          <w:rFonts w:ascii="Arial"/>
          <w:b/>
          <w:sz w:val="22"/>
          <w:szCs w:val="22"/>
        </w:rPr>
      </w:pPr>
    </w:p>
    <w:p w14:paraId="47DBEDC0" w14:textId="3BF20DDD" w:rsidR="008231E3" w:rsidRPr="008A0C96" w:rsidRDefault="004F39E1">
      <w:pPr>
        <w:pStyle w:val="Textoindependiente"/>
        <w:spacing w:before="1" w:line="276" w:lineRule="auto"/>
        <w:ind w:left="234" w:right="498"/>
        <w:jc w:val="both"/>
        <w:rPr>
          <w:sz w:val="22"/>
          <w:szCs w:val="22"/>
        </w:rPr>
      </w:pPr>
      <w:r w:rsidRPr="008A0C96">
        <w:rPr>
          <w:sz w:val="22"/>
          <w:szCs w:val="22"/>
        </w:rPr>
        <w:t>El presente documento contiene las modificaciones y aclaraciones al documento de términos</w:t>
      </w:r>
      <w:r w:rsidRPr="008A0C96">
        <w:rPr>
          <w:spacing w:val="-64"/>
          <w:sz w:val="22"/>
          <w:szCs w:val="22"/>
        </w:rPr>
        <w:t xml:space="preserve"> </w:t>
      </w:r>
      <w:r w:rsidRPr="008A0C96">
        <w:rPr>
          <w:sz w:val="22"/>
          <w:szCs w:val="22"/>
        </w:rPr>
        <w:t>y condiciones del proceso de Invitación Abierta No. 00</w:t>
      </w:r>
      <w:r w:rsidR="00532B66" w:rsidRPr="008A0C96">
        <w:rPr>
          <w:sz w:val="22"/>
          <w:szCs w:val="22"/>
        </w:rPr>
        <w:t>2</w:t>
      </w:r>
      <w:r w:rsidRPr="008A0C96">
        <w:rPr>
          <w:sz w:val="22"/>
          <w:szCs w:val="22"/>
        </w:rPr>
        <w:t xml:space="preserve"> de 2024, de conformidad con las</w:t>
      </w:r>
      <w:r w:rsidRPr="008A0C96">
        <w:rPr>
          <w:spacing w:val="1"/>
          <w:sz w:val="22"/>
          <w:szCs w:val="22"/>
        </w:rPr>
        <w:t xml:space="preserve"> </w:t>
      </w:r>
      <w:r w:rsidRPr="008A0C96">
        <w:rPr>
          <w:sz w:val="22"/>
          <w:szCs w:val="22"/>
        </w:rPr>
        <w:t>inquietudes</w:t>
      </w:r>
      <w:r w:rsidRPr="008A0C96">
        <w:rPr>
          <w:spacing w:val="-9"/>
          <w:sz w:val="22"/>
          <w:szCs w:val="22"/>
        </w:rPr>
        <w:t xml:space="preserve"> </w:t>
      </w:r>
      <w:r w:rsidRPr="008A0C96">
        <w:rPr>
          <w:sz w:val="22"/>
          <w:szCs w:val="22"/>
        </w:rPr>
        <w:t>presentadas</w:t>
      </w:r>
      <w:r w:rsidRPr="008A0C96">
        <w:rPr>
          <w:spacing w:val="-8"/>
          <w:sz w:val="22"/>
          <w:szCs w:val="22"/>
        </w:rPr>
        <w:t xml:space="preserve"> </w:t>
      </w:r>
      <w:r w:rsidRPr="008A0C96">
        <w:rPr>
          <w:sz w:val="22"/>
          <w:szCs w:val="22"/>
        </w:rPr>
        <w:t>por</w:t>
      </w:r>
      <w:r w:rsidRPr="008A0C96">
        <w:rPr>
          <w:spacing w:val="-8"/>
          <w:sz w:val="22"/>
          <w:szCs w:val="22"/>
        </w:rPr>
        <w:t xml:space="preserve"> </w:t>
      </w:r>
      <w:r w:rsidRPr="008A0C96">
        <w:rPr>
          <w:sz w:val="22"/>
          <w:szCs w:val="22"/>
        </w:rPr>
        <w:t>los</w:t>
      </w:r>
      <w:r w:rsidRPr="008A0C96">
        <w:rPr>
          <w:spacing w:val="-10"/>
          <w:sz w:val="22"/>
          <w:szCs w:val="22"/>
        </w:rPr>
        <w:t xml:space="preserve"> </w:t>
      </w:r>
      <w:r w:rsidRPr="008A0C96">
        <w:rPr>
          <w:sz w:val="22"/>
          <w:szCs w:val="22"/>
        </w:rPr>
        <w:t>interesados,</w:t>
      </w:r>
      <w:r w:rsidRPr="008A0C96">
        <w:rPr>
          <w:spacing w:val="-9"/>
          <w:sz w:val="22"/>
          <w:szCs w:val="22"/>
        </w:rPr>
        <w:t xml:space="preserve"> </w:t>
      </w:r>
      <w:r w:rsidRPr="008A0C96">
        <w:rPr>
          <w:sz w:val="22"/>
          <w:szCs w:val="22"/>
        </w:rPr>
        <w:t>dentro</w:t>
      </w:r>
      <w:r w:rsidRPr="008A0C96">
        <w:rPr>
          <w:spacing w:val="-9"/>
          <w:sz w:val="22"/>
          <w:szCs w:val="22"/>
        </w:rPr>
        <w:t xml:space="preserve"> </w:t>
      </w:r>
      <w:r w:rsidRPr="008A0C96">
        <w:rPr>
          <w:sz w:val="22"/>
          <w:szCs w:val="22"/>
        </w:rPr>
        <w:t>del</w:t>
      </w:r>
      <w:r w:rsidRPr="008A0C96">
        <w:rPr>
          <w:spacing w:val="-7"/>
          <w:sz w:val="22"/>
          <w:szCs w:val="22"/>
        </w:rPr>
        <w:t xml:space="preserve"> </w:t>
      </w:r>
      <w:r w:rsidRPr="008A0C96">
        <w:rPr>
          <w:sz w:val="22"/>
          <w:szCs w:val="22"/>
        </w:rPr>
        <w:t>término</w:t>
      </w:r>
      <w:r w:rsidRPr="008A0C96">
        <w:rPr>
          <w:spacing w:val="-8"/>
          <w:sz w:val="22"/>
          <w:szCs w:val="22"/>
        </w:rPr>
        <w:t xml:space="preserve"> </w:t>
      </w:r>
      <w:r w:rsidRPr="008A0C96">
        <w:rPr>
          <w:sz w:val="22"/>
          <w:szCs w:val="22"/>
        </w:rPr>
        <w:t>establecido</w:t>
      </w:r>
      <w:r w:rsidRPr="008A0C96">
        <w:rPr>
          <w:spacing w:val="-9"/>
          <w:sz w:val="22"/>
          <w:szCs w:val="22"/>
        </w:rPr>
        <w:t xml:space="preserve"> </w:t>
      </w:r>
      <w:r w:rsidRPr="008A0C96">
        <w:rPr>
          <w:sz w:val="22"/>
          <w:szCs w:val="22"/>
        </w:rPr>
        <w:t>en</w:t>
      </w:r>
      <w:r w:rsidRPr="008A0C96">
        <w:rPr>
          <w:spacing w:val="-8"/>
          <w:sz w:val="22"/>
          <w:szCs w:val="22"/>
        </w:rPr>
        <w:t xml:space="preserve"> </w:t>
      </w:r>
      <w:r w:rsidRPr="008A0C96">
        <w:rPr>
          <w:sz w:val="22"/>
          <w:szCs w:val="22"/>
        </w:rPr>
        <w:t>el</w:t>
      </w:r>
      <w:r w:rsidRPr="008A0C96">
        <w:rPr>
          <w:spacing w:val="-5"/>
          <w:sz w:val="22"/>
          <w:szCs w:val="22"/>
        </w:rPr>
        <w:t xml:space="preserve"> </w:t>
      </w:r>
      <w:r w:rsidRPr="008A0C96">
        <w:rPr>
          <w:sz w:val="22"/>
          <w:szCs w:val="22"/>
        </w:rPr>
        <w:t>cronograma</w:t>
      </w:r>
      <w:r w:rsidRPr="008A0C96">
        <w:rPr>
          <w:spacing w:val="-64"/>
          <w:sz w:val="22"/>
          <w:szCs w:val="22"/>
        </w:rPr>
        <w:t xml:space="preserve"> </w:t>
      </w:r>
      <w:r w:rsidRPr="008A0C96">
        <w:rPr>
          <w:sz w:val="22"/>
          <w:szCs w:val="22"/>
        </w:rPr>
        <w:t>del</w:t>
      </w:r>
      <w:r w:rsidRPr="008A0C96">
        <w:rPr>
          <w:spacing w:val="-1"/>
          <w:sz w:val="22"/>
          <w:szCs w:val="22"/>
        </w:rPr>
        <w:t xml:space="preserve"> </w:t>
      </w:r>
      <w:r w:rsidRPr="008A0C96">
        <w:rPr>
          <w:sz w:val="22"/>
          <w:szCs w:val="22"/>
        </w:rPr>
        <w:t>proceso en mención,</w:t>
      </w:r>
      <w:r w:rsidRPr="008A0C96">
        <w:rPr>
          <w:spacing w:val="-3"/>
          <w:sz w:val="22"/>
          <w:szCs w:val="22"/>
        </w:rPr>
        <w:t xml:space="preserve"> </w:t>
      </w:r>
      <w:r w:rsidRPr="008A0C96">
        <w:rPr>
          <w:sz w:val="22"/>
          <w:szCs w:val="22"/>
        </w:rPr>
        <w:t>publicado en la</w:t>
      </w:r>
      <w:r w:rsidRPr="008A0C96">
        <w:rPr>
          <w:spacing w:val="1"/>
          <w:sz w:val="22"/>
          <w:szCs w:val="22"/>
        </w:rPr>
        <w:t xml:space="preserve"> </w:t>
      </w:r>
      <w:r w:rsidRPr="008A0C96">
        <w:rPr>
          <w:sz w:val="22"/>
          <w:szCs w:val="22"/>
        </w:rPr>
        <w:t>página web</w:t>
      </w:r>
      <w:r w:rsidRPr="008A0C96">
        <w:rPr>
          <w:spacing w:val="1"/>
          <w:sz w:val="22"/>
          <w:szCs w:val="22"/>
        </w:rPr>
        <w:t xml:space="preserve"> </w:t>
      </w:r>
      <w:r w:rsidRPr="008A0C96">
        <w:rPr>
          <w:sz w:val="22"/>
          <w:szCs w:val="22"/>
        </w:rPr>
        <w:t>de</w:t>
      </w:r>
      <w:r w:rsidRPr="008A0C96">
        <w:rPr>
          <w:spacing w:val="-2"/>
          <w:sz w:val="22"/>
          <w:szCs w:val="22"/>
        </w:rPr>
        <w:t xml:space="preserve"> </w:t>
      </w:r>
      <w:r w:rsidRPr="008A0C96">
        <w:rPr>
          <w:sz w:val="22"/>
          <w:szCs w:val="22"/>
        </w:rPr>
        <w:t>la Corporación.</w:t>
      </w:r>
    </w:p>
    <w:p w14:paraId="500AACA1" w14:textId="7840E50E" w:rsidR="00855035" w:rsidRPr="008A0C96" w:rsidRDefault="00855035">
      <w:pPr>
        <w:pStyle w:val="Textoindependiente"/>
        <w:spacing w:before="1" w:line="276" w:lineRule="auto"/>
        <w:ind w:left="234" w:right="498"/>
        <w:jc w:val="both"/>
        <w:rPr>
          <w:sz w:val="22"/>
          <w:szCs w:val="22"/>
        </w:rPr>
      </w:pPr>
    </w:p>
    <w:p w14:paraId="6CA04FAF" w14:textId="39E76CD4" w:rsidR="00855035" w:rsidRPr="008A0C96" w:rsidRDefault="00855035" w:rsidP="00855035">
      <w:pPr>
        <w:pStyle w:val="Textoindependiente"/>
        <w:pBdr>
          <w:top w:val="single" w:sz="4" w:space="1" w:color="auto"/>
          <w:left w:val="single" w:sz="4" w:space="4" w:color="auto"/>
          <w:bottom w:val="single" w:sz="4" w:space="1" w:color="auto"/>
          <w:right w:val="single" w:sz="4" w:space="4" w:color="auto"/>
        </w:pBdr>
        <w:spacing w:before="1" w:line="276" w:lineRule="auto"/>
        <w:ind w:left="234" w:right="498"/>
        <w:jc w:val="both"/>
        <w:rPr>
          <w:b/>
          <w:bCs/>
          <w:sz w:val="22"/>
          <w:szCs w:val="22"/>
        </w:rPr>
      </w:pPr>
      <w:r w:rsidRPr="008A0C96">
        <w:rPr>
          <w:b/>
          <w:bCs/>
          <w:sz w:val="22"/>
          <w:szCs w:val="22"/>
        </w:rPr>
        <w:t xml:space="preserve">1.- Se modifica </w:t>
      </w:r>
      <w:r w:rsidR="00311FFB" w:rsidRPr="008A0C96">
        <w:rPr>
          <w:b/>
          <w:bCs/>
          <w:sz w:val="22"/>
          <w:szCs w:val="22"/>
        </w:rPr>
        <w:t>el numera</w:t>
      </w:r>
      <w:r w:rsidR="0040375A" w:rsidRPr="008A0C96">
        <w:rPr>
          <w:b/>
          <w:bCs/>
          <w:sz w:val="22"/>
          <w:szCs w:val="22"/>
        </w:rPr>
        <w:t xml:space="preserve">l </w:t>
      </w:r>
      <w:r w:rsidR="0040375A" w:rsidRPr="008A0C96">
        <w:rPr>
          <w:b/>
          <w:bCs/>
          <w:sz w:val="22"/>
          <w:szCs w:val="22"/>
        </w:rPr>
        <w:t>2.2.1.</w:t>
      </w:r>
      <w:r w:rsidR="0040375A" w:rsidRPr="008A0C96">
        <w:rPr>
          <w:b/>
          <w:bCs/>
          <w:sz w:val="22"/>
          <w:szCs w:val="22"/>
        </w:rPr>
        <w:t xml:space="preserve"> </w:t>
      </w:r>
      <w:r w:rsidR="0040375A" w:rsidRPr="008A0C96">
        <w:rPr>
          <w:b/>
          <w:bCs/>
          <w:sz w:val="22"/>
          <w:szCs w:val="22"/>
        </w:rPr>
        <w:t>EXPERIENCIA DEL PROPONENTE – ANEXO EXPERIENCIA MÍNIMA</w:t>
      </w:r>
      <w:r w:rsidRPr="008A0C96">
        <w:rPr>
          <w:b/>
          <w:bCs/>
          <w:sz w:val="22"/>
          <w:szCs w:val="22"/>
        </w:rPr>
        <w:t xml:space="preserve"> del TÍTULO </w:t>
      </w:r>
      <w:r w:rsidR="003F22DE" w:rsidRPr="008A0C96">
        <w:rPr>
          <w:b/>
          <w:bCs/>
          <w:sz w:val="22"/>
          <w:szCs w:val="22"/>
        </w:rPr>
        <w:t>IV REQUISITOS HABILITANTES</w:t>
      </w:r>
      <w:r w:rsidRPr="008A0C96">
        <w:rPr>
          <w:b/>
          <w:bCs/>
          <w:sz w:val="22"/>
          <w:szCs w:val="22"/>
        </w:rPr>
        <w:t xml:space="preserve"> de los Términos y Condiciones, el cual quedará así: </w:t>
      </w:r>
    </w:p>
    <w:p w14:paraId="5E5FBEA1" w14:textId="1A211E3A" w:rsidR="00855035" w:rsidRPr="008A0C96" w:rsidRDefault="00855035">
      <w:pPr>
        <w:pStyle w:val="Textoindependiente"/>
        <w:spacing w:before="1" w:line="276" w:lineRule="auto"/>
        <w:ind w:left="234" w:right="498"/>
        <w:jc w:val="both"/>
        <w:rPr>
          <w:b/>
          <w:bCs/>
          <w:sz w:val="22"/>
          <w:szCs w:val="22"/>
        </w:rPr>
      </w:pPr>
    </w:p>
    <w:p w14:paraId="0A61475B" w14:textId="77777777" w:rsidR="000E62C3" w:rsidRPr="000E62C3" w:rsidRDefault="000E62C3" w:rsidP="000E62C3">
      <w:pPr>
        <w:numPr>
          <w:ilvl w:val="2"/>
          <w:numId w:val="12"/>
        </w:numPr>
        <w:tabs>
          <w:tab w:val="left" w:pos="820"/>
        </w:tabs>
        <w:autoSpaceDE/>
        <w:autoSpaceDN/>
        <w:outlineLvl w:val="0"/>
        <w:rPr>
          <w:rFonts w:ascii="Arial" w:eastAsia="Arial" w:hAnsi="Arial" w:cs="Arial"/>
          <w:b/>
          <w:bCs/>
          <w:lang w:eastAsia="es-CO"/>
        </w:rPr>
      </w:pPr>
      <w:r w:rsidRPr="000E62C3">
        <w:rPr>
          <w:rFonts w:ascii="Arial" w:eastAsia="Arial" w:hAnsi="Arial" w:cs="Arial"/>
          <w:b/>
          <w:bCs/>
          <w:highlight w:val="white"/>
          <w:u w:val="single"/>
          <w:lang w:eastAsia="es-CO"/>
        </w:rPr>
        <w:t>EXPERIENCIA DEL PROPONENTE</w:t>
      </w:r>
      <w:r w:rsidRPr="000E62C3">
        <w:rPr>
          <w:rFonts w:ascii="Arial" w:eastAsia="Arial" w:hAnsi="Arial" w:cs="Arial"/>
          <w:b/>
          <w:bCs/>
          <w:u w:val="single"/>
          <w:lang w:eastAsia="es-CO"/>
        </w:rPr>
        <w:t xml:space="preserve"> – ANEXO EXPERIENCIA MÍNIMA</w:t>
      </w:r>
    </w:p>
    <w:p w14:paraId="4F47BF29" w14:textId="166A25D3" w:rsidR="000E62C3" w:rsidRPr="008A0C96" w:rsidRDefault="000E62C3" w:rsidP="000E62C3">
      <w:pPr>
        <w:tabs>
          <w:tab w:val="left" w:pos="820"/>
        </w:tabs>
        <w:autoSpaceDE/>
        <w:autoSpaceDN/>
        <w:spacing w:before="240"/>
        <w:ind w:right="595"/>
        <w:jc w:val="both"/>
        <w:rPr>
          <w:rFonts w:ascii="Arial" w:eastAsia="Arial" w:hAnsi="Arial" w:cs="Arial"/>
          <w:lang w:eastAsia="es-CO"/>
        </w:rPr>
      </w:pPr>
      <w:r w:rsidRPr="000E62C3">
        <w:rPr>
          <w:rFonts w:ascii="Arial" w:eastAsia="Arial" w:hAnsi="Arial" w:cs="Arial"/>
          <w:lang w:eastAsia="es-CO"/>
        </w:rPr>
        <w:t xml:space="preserve">Para la presente convocatoria abierta los proponentes deberán presentar </w:t>
      </w:r>
      <w:r w:rsidR="002D42CA" w:rsidRPr="008A0C96">
        <w:rPr>
          <w:rFonts w:ascii="Arial" w:eastAsia="Arial" w:hAnsi="Arial" w:cs="Arial"/>
          <w:b/>
          <w:lang w:eastAsia="es-CO"/>
        </w:rPr>
        <w:t>MÁXIMO</w:t>
      </w:r>
      <w:r w:rsidRPr="000E62C3">
        <w:rPr>
          <w:rFonts w:ascii="Arial" w:eastAsia="Arial" w:hAnsi="Arial" w:cs="Arial"/>
          <w:b/>
          <w:lang w:eastAsia="es-CO"/>
        </w:rPr>
        <w:t xml:space="preserve"> DOS (2)</w:t>
      </w:r>
      <w:r w:rsidRPr="000E62C3">
        <w:rPr>
          <w:rFonts w:ascii="Arial" w:eastAsia="Arial" w:hAnsi="Arial" w:cs="Arial"/>
          <w:lang w:eastAsia="es-CO"/>
        </w:rPr>
        <w:t xml:space="preserve"> contratos ejecutados directamente que se encuentren terminados y recibidos a satisfacción que deberán tener por objeto o contener dentro de su alcance:</w:t>
      </w:r>
    </w:p>
    <w:p w14:paraId="24EC763A" w14:textId="77777777" w:rsidR="000E62C3" w:rsidRPr="000E62C3" w:rsidRDefault="000E62C3" w:rsidP="000E62C3">
      <w:pPr>
        <w:tabs>
          <w:tab w:val="left" w:pos="820"/>
        </w:tabs>
        <w:autoSpaceDE/>
        <w:autoSpaceDN/>
        <w:spacing w:before="240"/>
        <w:ind w:right="595"/>
        <w:jc w:val="both"/>
        <w:rPr>
          <w:rFonts w:ascii="Arial" w:eastAsia="Arial" w:hAnsi="Arial" w:cs="Arial"/>
          <w:lang w:eastAsia="es-CO"/>
        </w:rPr>
      </w:pPr>
    </w:p>
    <w:p w14:paraId="0E7D7AC3" w14:textId="77777777" w:rsidR="000E62C3" w:rsidRPr="000E62C3" w:rsidRDefault="000E62C3" w:rsidP="000E62C3">
      <w:pPr>
        <w:numPr>
          <w:ilvl w:val="3"/>
          <w:numId w:val="13"/>
        </w:numPr>
        <w:autoSpaceDE/>
        <w:autoSpaceDN/>
        <w:ind w:right="595"/>
        <w:jc w:val="both"/>
        <w:rPr>
          <w:rFonts w:ascii="Arial" w:eastAsia="Arial" w:hAnsi="Arial" w:cs="Arial"/>
          <w:b/>
          <w:bCs/>
          <w:iCs/>
          <w:lang w:eastAsia="es-CO"/>
        </w:rPr>
      </w:pPr>
      <w:r w:rsidRPr="000E62C3">
        <w:rPr>
          <w:rFonts w:ascii="Arial" w:eastAsia="Arial" w:hAnsi="Arial" w:cs="Arial"/>
          <w:b/>
          <w:bCs/>
          <w:iCs/>
          <w:u w:val="single"/>
          <w:lang w:eastAsia="es-CO"/>
        </w:rPr>
        <w:t>“Suministro</w:t>
      </w:r>
      <w:r w:rsidRPr="000E62C3">
        <w:rPr>
          <w:rFonts w:ascii="Arial" w:eastAsia="Arial" w:hAnsi="Arial" w:cs="Arial"/>
          <w:b/>
          <w:bCs/>
          <w:iCs/>
          <w:spacing w:val="-10"/>
          <w:u w:val="single"/>
          <w:lang w:eastAsia="es-CO"/>
        </w:rPr>
        <w:t xml:space="preserve"> </w:t>
      </w:r>
      <w:r w:rsidRPr="000E62C3">
        <w:rPr>
          <w:rFonts w:ascii="Arial" w:eastAsia="Arial" w:hAnsi="Arial" w:cs="Arial"/>
          <w:b/>
          <w:bCs/>
          <w:iCs/>
          <w:u w:val="single"/>
          <w:lang w:eastAsia="es-CO"/>
        </w:rPr>
        <w:t>de</w:t>
      </w:r>
      <w:r w:rsidRPr="000E62C3">
        <w:rPr>
          <w:rFonts w:ascii="Arial" w:eastAsia="Arial" w:hAnsi="Arial" w:cs="Arial"/>
          <w:b/>
          <w:bCs/>
          <w:iCs/>
          <w:spacing w:val="-9"/>
          <w:u w:val="single"/>
          <w:lang w:eastAsia="es-CO"/>
        </w:rPr>
        <w:t xml:space="preserve"> </w:t>
      </w:r>
      <w:r w:rsidRPr="000E62C3">
        <w:rPr>
          <w:rFonts w:ascii="Arial" w:eastAsia="Arial" w:hAnsi="Arial" w:cs="Arial"/>
          <w:b/>
          <w:bCs/>
          <w:iCs/>
          <w:u w:val="single"/>
          <w:lang w:eastAsia="es-CO"/>
        </w:rPr>
        <w:t>tiquetes</w:t>
      </w:r>
      <w:r w:rsidRPr="000E62C3">
        <w:rPr>
          <w:rFonts w:ascii="Arial" w:eastAsia="Arial" w:hAnsi="Arial" w:cs="Arial"/>
          <w:b/>
          <w:bCs/>
          <w:iCs/>
          <w:spacing w:val="-9"/>
          <w:u w:val="single"/>
          <w:lang w:eastAsia="es-CO"/>
        </w:rPr>
        <w:t xml:space="preserve"> </w:t>
      </w:r>
      <w:r w:rsidRPr="000E62C3">
        <w:rPr>
          <w:rFonts w:ascii="Arial" w:eastAsia="Arial" w:hAnsi="Arial" w:cs="Arial"/>
          <w:b/>
          <w:bCs/>
          <w:iCs/>
          <w:u w:val="single"/>
          <w:lang w:eastAsia="es-CO"/>
        </w:rPr>
        <w:t>aéreos</w:t>
      </w:r>
      <w:r w:rsidRPr="000E62C3">
        <w:rPr>
          <w:rFonts w:ascii="Arial" w:eastAsia="Arial" w:hAnsi="Arial" w:cs="Arial"/>
          <w:b/>
          <w:bCs/>
          <w:iCs/>
          <w:spacing w:val="-10"/>
          <w:u w:val="single"/>
          <w:lang w:eastAsia="es-CO"/>
        </w:rPr>
        <w:t xml:space="preserve"> </w:t>
      </w:r>
      <w:r w:rsidRPr="000E62C3">
        <w:rPr>
          <w:rFonts w:ascii="Arial" w:eastAsia="Arial" w:hAnsi="Arial" w:cs="Arial"/>
          <w:b/>
          <w:bCs/>
          <w:iCs/>
          <w:u w:val="single"/>
          <w:lang w:eastAsia="es-CO"/>
        </w:rPr>
        <w:t>en</w:t>
      </w:r>
      <w:r w:rsidRPr="000E62C3">
        <w:rPr>
          <w:rFonts w:ascii="Arial" w:eastAsia="Arial" w:hAnsi="Arial" w:cs="Arial"/>
          <w:b/>
          <w:bCs/>
          <w:iCs/>
          <w:spacing w:val="-9"/>
          <w:u w:val="single"/>
          <w:lang w:eastAsia="es-CO"/>
        </w:rPr>
        <w:t xml:space="preserve"> </w:t>
      </w:r>
      <w:r w:rsidRPr="000E62C3">
        <w:rPr>
          <w:rFonts w:ascii="Arial" w:eastAsia="Arial" w:hAnsi="Arial" w:cs="Arial"/>
          <w:b/>
          <w:bCs/>
          <w:iCs/>
          <w:u w:val="single"/>
          <w:lang w:eastAsia="es-CO"/>
        </w:rPr>
        <w:t>rutas</w:t>
      </w:r>
      <w:r w:rsidRPr="000E62C3">
        <w:rPr>
          <w:rFonts w:ascii="Arial" w:eastAsia="Arial" w:hAnsi="Arial" w:cs="Arial"/>
          <w:b/>
          <w:bCs/>
          <w:iCs/>
          <w:spacing w:val="-10"/>
          <w:u w:val="single"/>
          <w:lang w:eastAsia="es-CO"/>
        </w:rPr>
        <w:t xml:space="preserve"> </w:t>
      </w:r>
      <w:r w:rsidRPr="000E62C3">
        <w:rPr>
          <w:rFonts w:ascii="Arial" w:eastAsia="Arial" w:hAnsi="Arial" w:cs="Arial"/>
          <w:b/>
          <w:bCs/>
          <w:iCs/>
          <w:u w:val="single"/>
          <w:lang w:eastAsia="es-CO"/>
        </w:rPr>
        <w:t>nacionales</w:t>
      </w:r>
      <w:r w:rsidRPr="000E62C3">
        <w:rPr>
          <w:rFonts w:ascii="Arial" w:eastAsia="Arial" w:hAnsi="Arial" w:cs="Arial"/>
          <w:b/>
          <w:bCs/>
          <w:iCs/>
          <w:spacing w:val="-11"/>
          <w:u w:val="single"/>
          <w:lang w:eastAsia="es-CO"/>
        </w:rPr>
        <w:t xml:space="preserve"> </w:t>
      </w:r>
      <w:r w:rsidRPr="000E62C3">
        <w:rPr>
          <w:rFonts w:ascii="Arial" w:eastAsia="Arial" w:hAnsi="Arial" w:cs="Arial"/>
          <w:b/>
          <w:bCs/>
          <w:iCs/>
          <w:u w:val="single"/>
          <w:lang w:eastAsia="es-CO"/>
        </w:rPr>
        <w:t>e</w:t>
      </w:r>
      <w:r w:rsidRPr="000E62C3">
        <w:rPr>
          <w:rFonts w:ascii="Arial" w:eastAsia="Arial" w:hAnsi="Arial" w:cs="Arial"/>
          <w:b/>
          <w:bCs/>
          <w:iCs/>
          <w:spacing w:val="-9"/>
          <w:u w:val="single"/>
          <w:lang w:eastAsia="es-CO"/>
        </w:rPr>
        <w:t xml:space="preserve"> </w:t>
      </w:r>
      <w:r w:rsidRPr="000E62C3">
        <w:rPr>
          <w:rFonts w:ascii="Arial" w:eastAsia="Arial" w:hAnsi="Arial" w:cs="Arial"/>
          <w:b/>
          <w:bCs/>
          <w:iCs/>
          <w:u w:val="single"/>
          <w:lang w:eastAsia="es-CO"/>
        </w:rPr>
        <w:t>internacionales”</w:t>
      </w:r>
      <w:r w:rsidRPr="000E62C3">
        <w:rPr>
          <w:rFonts w:ascii="Arial" w:eastAsia="Arial" w:hAnsi="Arial" w:cs="Arial"/>
          <w:b/>
          <w:bCs/>
          <w:iCs/>
          <w:lang w:eastAsia="es-CO"/>
        </w:rPr>
        <w:t>.</w:t>
      </w:r>
    </w:p>
    <w:p w14:paraId="7EDB4FC5" w14:textId="0139DA23" w:rsidR="000E62C3" w:rsidRPr="000E62C3" w:rsidRDefault="000E62C3" w:rsidP="000E62C3">
      <w:pPr>
        <w:autoSpaceDE/>
        <w:autoSpaceDN/>
        <w:spacing w:before="240"/>
        <w:ind w:right="595"/>
        <w:jc w:val="both"/>
        <w:rPr>
          <w:rFonts w:ascii="Arial" w:eastAsia="Arial" w:hAnsi="Arial" w:cs="Arial"/>
          <w:lang w:eastAsia="es-CO"/>
        </w:rPr>
      </w:pPr>
      <w:r w:rsidRPr="000E62C3">
        <w:rPr>
          <w:rFonts w:ascii="Arial" w:eastAsia="Arial" w:hAnsi="Arial" w:cs="Arial"/>
          <w:lang w:eastAsia="es-CO"/>
        </w:rPr>
        <w:t>Adicionalmente se deberá cumplir con la siguiente exigencia:</w:t>
      </w:r>
    </w:p>
    <w:p w14:paraId="3E903CF7" w14:textId="77777777" w:rsidR="000E62C3" w:rsidRPr="000E62C3" w:rsidRDefault="000E62C3" w:rsidP="000E62C3">
      <w:pPr>
        <w:numPr>
          <w:ilvl w:val="3"/>
          <w:numId w:val="14"/>
        </w:numPr>
        <w:autoSpaceDE/>
        <w:autoSpaceDN/>
        <w:spacing w:before="240"/>
        <w:ind w:right="595"/>
        <w:jc w:val="both"/>
        <w:rPr>
          <w:rFonts w:ascii="Arial" w:eastAsia="Arial" w:hAnsi="Arial" w:cs="Arial"/>
          <w:lang w:eastAsia="es-CO"/>
        </w:rPr>
      </w:pPr>
      <w:r w:rsidRPr="000E62C3">
        <w:rPr>
          <w:rFonts w:ascii="Arial" w:eastAsia="Arial" w:hAnsi="Arial" w:cs="Arial"/>
          <w:lang w:eastAsia="es-CO"/>
        </w:rPr>
        <w:t xml:space="preserve">Los contratos aportados deberán sumar un valor igual o superior </w:t>
      </w:r>
      <w:r w:rsidRPr="000E62C3">
        <w:rPr>
          <w:rFonts w:ascii="Arial" w:eastAsia="Arial" w:hAnsi="Arial" w:cs="Arial"/>
          <w:highlight w:val="white"/>
          <w:lang w:eastAsia="es-CO"/>
        </w:rPr>
        <w:t xml:space="preserve">a los </w:t>
      </w:r>
      <w:r w:rsidRPr="000E62C3">
        <w:rPr>
          <w:rFonts w:ascii="Arial" w:eastAsia="Arial" w:hAnsi="Arial" w:cs="Arial"/>
          <w:b/>
          <w:bCs/>
          <w:highlight w:val="white"/>
          <w:lang w:eastAsia="es-CO"/>
        </w:rPr>
        <w:t>4.000 SMLMV</w:t>
      </w:r>
      <w:r w:rsidRPr="000E62C3">
        <w:rPr>
          <w:rFonts w:ascii="Arial" w:eastAsia="Arial" w:hAnsi="Arial" w:cs="Arial"/>
          <w:highlight w:val="white"/>
          <w:lang w:eastAsia="es-CO"/>
        </w:rPr>
        <w:t xml:space="preserve">, su certificado deberá incluir fecha de inicio y fecha de terminación, fecha de </w:t>
      </w:r>
      <w:r w:rsidRPr="000E62C3">
        <w:rPr>
          <w:rFonts w:ascii="Arial" w:eastAsia="Arial" w:hAnsi="Arial" w:cs="Arial"/>
          <w:lang w:eastAsia="es-CO"/>
        </w:rPr>
        <w:t xml:space="preserve">elaboración del certificado y datos de contacto del contratante. </w:t>
      </w:r>
    </w:p>
    <w:p w14:paraId="425F9A4C" w14:textId="77777777" w:rsidR="000E62C3" w:rsidRPr="000E62C3" w:rsidRDefault="000E62C3" w:rsidP="000E62C3">
      <w:pPr>
        <w:tabs>
          <w:tab w:val="left" w:pos="820"/>
        </w:tabs>
        <w:autoSpaceDE/>
        <w:autoSpaceDN/>
        <w:spacing w:before="240"/>
        <w:ind w:right="595"/>
        <w:jc w:val="both"/>
        <w:rPr>
          <w:rFonts w:ascii="Arial" w:eastAsia="Arial" w:hAnsi="Arial" w:cs="Arial"/>
          <w:b/>
          <w:lang w:eastAsia="es-CO"/>
        </w:rPr>
      </w:pPr>
      <w:r w:rsidRPr="000E62C3">
        <w:rPr>
          <w:rFonts w:ascii="Arial" w:eastAsia="Arial" w:hAnsi="Arial" w:cs="Arial"/>
          <w:b/>
          <w:lang w:eastAsia="es-CO"/>
        </w:rPr>
        <w:t>REGLAS GENERALES:</w:t>
      </w:r>
    </w:p>
    <w:p w14:paraId="68AF34B1"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
          <w:lang w:eastAsia="es-CO"/>
        </w:rPr>
        <w:t xml:space="preserve">1.- </w:t>
      </w:r>
      <w:r w:rsidRPr="000E62C3">
        <w:rPr>
          <w:rFonts w:ascii="Arial" w:eastAsia="Arial" w:hAnsi="Arial" w:cs="Arial"/>
          <w:b/>
          <w:u w:val="single"/>
          <w:lang w:eastAsia="es-CO"/>
        </w:rPr>
        <w:t>Formato de Experiencia:</w:t>
      </w:r>
      <w:r w:rsidRPr="000E62C3">
        <w:rPr>
          <w:rFonts w:ascii="Arial" w:eastAsia="Arial" w:hAnsi="Arial" w:cs="Arial"/>
          <w:bCs/>
          <w:lang w:eastAsia="es-CO"/>
        </w:rPr>
        <w:t xml:space="preserve"> </w:t>
      </w:r>
    </w:p>
    <w:p w14:paraId="24855766"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 xml:space="preserve">Los proponentes deberán diligenciar el ANEXO EXPERIENCIA MÍNIMA de la invitación, a efectos de que COCREA pueda identificar qué contratos son los que solicita se tengan en cuenta a efectos de verificar el cumplimiento de la experiencia del proponente. Adicionalmente, en dicho formato deberá discriminar los dos (2) contratos. </w:t>
      </w:r>
    </w:p>
    <w:p w14:paraId="2A76A984"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lang w:eastAsia="es-CO"/>
        </w:rPr>
        <w:t xml:space="preserve">En caso de presentarse para efectos de acreditación de la experiencia un número mayor de contratos o proyectos al máximo requerido, el comité evaluador sólo verificará los primeros dos (2) contratos que se encuentren enlistados en el </w:t>
      </w:r>
      <w:r w:rsidRPr="000E62C3">
        <w:rPr>
          <w:rFonts w:ascii="Arial" w:eastAsia="Arial" w:hAnsi="Arial" w:cs="Arial"/>
          <w:bCs/>
          <w:lang w:eastAsia="es-CO"/>
        </w:rPr>
        <w:t>ANEXO EXPERIENCIA MÍNIMA o en el orden de presentación de la propuesta.</w:t>
      </w:r>
    </w:p>
    <w:p w14:paraId="2551EF0B" w14:textId="77777777" w:rsidR="000E62C3" w:rsidRPr="000E62C3" w:rsidRDefault="000E62C3" w:rsidP="000E62C3">
      <w:pPr>
        <w:tabs>
          <w:tab w:val="left" w:pos="820"/>
        </w:tabs>
        <w:autoSpaceDE/>
        <w:autoSpaceDN/>
        <w:spacing w:before="240"/>
        <w:ind w:right="595"/>
        <w:jc w:val="both"/>
        <w:rPr>
          <w:rFonts w:ascii="Arial" w:eastAsia="Arial" w:hAnsi="Arial" w:cs="Arial"/>
          <w:b/>
          <w:lang w:eastAsia="es-CO"/>
        </w:rPr>
      </w:pPr>
      <w:r w:rsidRPr="000E62C3">
        <w:rPr>
          <w:rFonts w:ascii="Arial" w:eastAsia="Arial" w:hAnsi="Arial" w:cs="Arial"/>
          <w:b/>
          <w:lang w:eastAsia="es-CO"/>
        </w:rPr>
        <w:t xml:space="preserve">2.- </w:t>
      </w:r>
      <w:r w:rsidRPr="000E62C3">
        <w:rPr>
          <w:rFonts w:ascii="Arial" w:eastAsia="Arial" w:hAnsi="Arial" w:cs="Arial"/>
          <w:b/>
          <w:u w:val="single"/>
          <w:lang w:eastAsia="es-CO"/>
        </w:rPr>
        <w:t>Documentos Soporte de la Experiencia:</w:t>
      </w:r>
      <w:r w:rsidRPr="000E62C3">
        <w:rPr>
          <w:rFonts w:ascii="Arial" w:eastAsia="Arial" w:hAnsi="Arial" w:cs="Arial"/>
          <w:b/>
          <w:lang w:eastAsia="es-CO"/>
        </w:rPr>
        <w:t xml:space="preserve"> </w:t>
      </w:r>
    </w:p>
    <w:p w14:paraId="534C346A"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 xml:space="preserve">Los proponentes deberán acreditar la experiencia de los contratos u órdenes de servicios ejecutados, a que haga referencia en el ANEXO EXPERIENCIA MÍNIMA, allegando certificaciones o actas de recibo final, de liquidación o de terminación, que pueden ser del sector público o privado, siempre y cuando </w:t>
      </w:r>
      <w:r w:rsidRPr="000E62C3">
        <w:rPr>
          <w:rFonts w:ascii="Arial" w:eastAsia="Arial" w:hAnsi="Arial" w:cs="Arial"/>
          <w:bCs/>
          <w:lang w:eastAsia="es-CO"/>
        </w:rPr>
        <w:lastRenderedPageBreak/>
        <w:t>cumplan los siguientes requisitos:</w:t>
      </w:r>
    </w:p>
    <w:p w14:paraId="2D83A1EC"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a.</w:t>
      </w:r>
      <w:r w:rsidRPr="000E62C3">
        <w:rPr>
          <w:rFonts w:ascii="Arial" w:eastAsia="Arial" w:hAnsi="Arial" w:cs="Arial"/>
          <w:b/>
          <w:lang w:eastAsia="es-CO"/>
        </w:rPr>
        <w:tab/>
      </w:r>
      <w:r w:rsidRPr="000E62C3">
        <w:rPr>
          <w:rFonts w:ascii="Arial" w:eastAsia="Arial" w:hAnsi="Arial" w:cs="Arial"/>
          <w:bCs/>
          <w:lang w:eastAsia="es-CO"/>
        </w:rPr>
        <w:t>Nombre o razón social del Contratante.</w:t>
      </w:r>
    </w:p>
    <w:p w14:paraId="2DE7A54A"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b.</w:t>
      </w:r>
      <w:r w:rsidRPr="000E62C3">
        <w:rPr>
          <w:rFonts w:ascii="Arial" w:eastAsia="Arial" w:hAnsi="Arial" w:cs="Arial"/>
          <w:bCs/>
          <w:lang w:eastAsia="es-CO"/>
        </w:rPr>
        <w:tab/>
        <w:t>Nombre o razón social del Contratista.</w:t>
      </w:r>
    </w:p>
    <w:p w14:paraId="2ABCD775"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c.</w:t>
      </w:r>
      <w:r w:rsidRPr="000E62C3">
        <w:rPr>
          <w:rFonts w:ascii="Arial" w:eastAsia="Arial" w:hAnsi="Arial" w:cs="Arial"/>
          <w:bCs/>
          <w:lang w:eastAsia="es-CO"/>
        </w:rPr>
        <w:tab/>
        <w:t>Objeto del contrato.</w:t>
      </w:r>
    </w:p>
    <w:p w14:paraId="29A27999"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d.</w:t>
      </w:r>
      <w:r w:rsidRPr="000E62C3">
        <w:rPr>
          <w:rFonts w:ascii="Arial" w:eastAsia="Arial" w:hAnsi="Arial" w:cs="Arial"/>
          <w:bCs/>
          <w:lang w:eastAsia="es-CO"/>
        </w:rPr>
        <w:tab/>
        <w:t>Obligaciones o actividades contractuales de ser necesario. (En el evento que en el objeto contractual no se evidencie “suministro de tiquetes aéreos a rutas nacionales e internacionales””, la certificación o actas de liquidación o de recibo final deberán contener las actividades en donde sea posible verificar tal situación)</w:t>
      </w:r>
    </w:p>
    <w:p w14:paraId="591FB11B"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e.</w:t>
      </w:r>
      <w:r w:rsidRPr="000E62C3">
        <w:rPr>
          <w:rFonts w:ascii="Arial" w:eastAsia="Arial" w:hAnsi="Arial" w:cs="Arial"/>
          <w:bCs/>
          <w:lang w:eastAsia="es-CO"/>
        </w:rPr>
        <w:tab/>
        <w:t>Valor total del contrato (incluyendo adiciones).</w:t>
      </w:r>
    </w:p>
    <w:p w14:paraId="2FDA4070"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f.</w:t>
      </w:r>
      <w:r w:rsidRPr="000E62C3">
        <w:rPr>
          <w:rFonts w:ascii="Arial" w:eastAsia="Arial" w:hAnsi="Arial" w:cs="Arial"/>
          <w:bCs/>
          <w:lang w:eastAsia="es-CO"/>
        </w:rPr>
        <w:tab/>
        <w:t>Fecha de inicio del contrato.</w:t>
      </w:r>
    </w:p>
    <w:p w14:paraId="62E6C42E"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g.</w:t>
      </w:r>
      <w:r w:rsidRPr="000E62C3">
        <w:rPr>
          <w:rFonts w:ascii="Arial" w:eastAsia="Arial" w:hAnsi="Arial" w:cs="Arial"/>
          <w:bCs/>
          <w:lang w:eastAsia="es-CO"/>
        </w:rPr>
        <w:tab/>
        <w:t>Fecha de terminación del contrato.</w:t>
      </w:r>
    </w:p>
    <w:p w14:paraId="4A00FB17"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h.</w:t>
      </w:r>
      <w:r w:rsidRPr="000E62C3">
        <w:rPr>
          <w:rFonts w:ascii="Arial" w:eastAsia="Arial" w:hAnsi="Arial" w:cs="Arial"/>
          <w:bCs/>
          <w:lang w:eastAsia="es-CO"/>
        </w:rPr>
        <w:tab/>
        <w:t>Firma de la entidad contratante.</w:t>
      </w:r>
    </w:p>
    <w:p w14:paraId="22AD8E27"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Cuando se encuentren contratos simultáneos en la misma u otras entidades o empresas o en un mismo período de tiempo, COCREA tendrá en cuenta para efectos de la evaluación de la experiencia todo el valor certificado, sin importar que se superpongan los períodos de tiempo.</w:t>
      </w:r>
    </w:p>
    <w:p w14:paraId="77333E1D"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
          <w:lang w:eastAsia="es-CO"/>
        </w:rPr>
        <w:t>No se tendrán en cuenta contratos en ejecución</w:t>
      </w:r>
      <w:r w:rsidRPr="000E62C3">
        <w:rPr>
          <w:rFonts w:ascii="Arial" w:eastAsia="Arial" w:hAnsi="Arial" w:cs="Arial"/>
          <w:bCs/>
          <w:lang w:eastAsia="es-CO"/>
        </w:rPr>
        <w:t xml:space="preserve">. Únicamente se aceptan certificaciones o actas de liquidación o de recibo final de contratos ejecutados. Así mismo, estos documentos deberán ser expedidos por quienes contrataron el servicio, es decir el contratante directo. </w:t>
      </w:r>
      <w:r w:rsidRPr="000E62C3">
        <w:rPr>
          <w:rFonts w:ascii="Arial" w:eastAsia="Arial" w:hAnsi="Arial" w:cs="Arial"/>
          <w:b/>
          <w:lang w:eastAsia="es-CO"/>
        </w:rPr>
        <w:t>No se aceptarán en ningún caso auto certificaciones ni subcontratos</w:t>
      </w:r>
      <w:r w:rsidRPr="000E62C3">
        <w:rPr>
          <w:rFonts w:ascii="Arial" w:eastAsia="Arial" w:hAnsi="Arial" w:cs="Arial"/>
          <w:bCs/>
          <w:lang w:eastAsia="es-CO"/>
        </w:rPr>
        <w:t>.</w:t>
      </w:r>
    </w:p>
    <w:p w14:paraId="03E2D779"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Si la certificación o acta de liquidación o acta de terminación, no contiene todos los requisitos solicitados, en el aparte “Documentos Soporte de la Experiencia”, podrá anexar adicionalmente copia del contrato, que permita corroborar la información de las certificaciones y la experiencia requerida. En todo caso, el oferente deberá adjuntar obligatoriamente la certificación, o acta de liquidación, o acta de terminación, según aplique al tipo de contrato aportado para acreditar la experiencia requerida. COCREA se reserva el derecho de solicitar la información que considere necesaria.</w:t>
      </w:r>
    </w:p>
    <w:p w14:paraId="3070F707"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El cálculo de los SMMLV ejecutados, respecto de los contratos que se acrediten, se hará con base en el valor del SMMLV que regía o rige para el año de finalización de los mismos.</w:t>
      </w:r>
    </w:p>
    <w:p w14:paraId="78C1989D"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Al momento de presentar sus ofrecimientos los interesados informarán, en el ANEXO EXPERIENCIA MÍNIMA, cuáles son los contratos ejecutados que solicita sean considerados para evaluar las condiciones de experiencia.</w:t>
      </w:r>
    </w:p>
    <w:p w14:paraId="3608AD68"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Cuando el valor de los contratos en las certificaciones, el acta de liquidación, o el acta de recibo final se encuentren expresados en moneda extranjera la conversión a pesos colombianos se realizará con base en la tasa representativa del día de terminación de la ejecución del contrato.</w:t>
      </w:r>
    </w:p>
    <w:p w14:paraId="05F137B1"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 xml:space="preserve">Cuando los proponentes participantes en el presente proceso de selección, hayan hecho parte de algún consorcio o unión temporal que haya ejecutado el contrato, la experiencia en valor será tomada de acuerdo al porcentaje que le correspondió en dicha figura asociativa, al integrante que pretenda hacerla </w:t>
      </w:r>
      <w:r w:rsidRPr="000E62C3">
        <w:rPr>
          <w:rFonts w:ascii="Arial" w:eastAsia="Arial" w:hAnsi="Arial" w:cs="Arial"/>
          <w:bCs/>
          <w:lang w:eastAsia="es-CO"/>
        </w:rPr>
        <w:lastRenderedPageBreak/>
        <w:t>valer en el presente proceso, por lo tanto, la certificaciones, actas de liquidación o de recibo final deberá relacionar el porcentaje de participación de los integrantes que conforman el proponente plural.</w:t>
      </w:r>
    </w:p>
    <w:p w14:paraId="11F22AAA"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Experiencia del proponente extranjero sin sucursal o domicilio en Colombia</w:t>
      </w:r>
    </w:p>
    <w:p w14:paraId="125B796D"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El oferente extranjero deberá relacionar y certificar la experiencia exigida en este proceso a través de certificaciones de experiencia cuyo objeto guarde relación con el objeto del contrato que se pretende suscribir. En el evento en que dicha experiencia se haya obtenido en país distinto a Colombia, para efectos de certificarla deberá adjuntar la certificación respectiva que deberá cumplir con los requisitos establecidos en este documento.</w:t>
      </w:r>
    </w:p>
    <w:p w14:paraId="5A4E10E1"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Adicionalmente, si la certificación se encuentra en idioma distinto al castellano, deberá adjuntarse además del documento en idioma extranjero, la traducción correspondiente.</w:t>
      </w:r>
    </w:p>
    <w:p w14:paraId="7FEA701C"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En cumplimiento de lo dispuesto en el artículo 874 del Código de Comercio, en concordancia con el Artículo 28 de la Ley 9 de 1991, el artículo 3 del Decreto 1735 de 1993 y la Resolución No. 8 de 2000, modificada por la Resolución 6 de 2006, emanada del Banco de la República, el valor en pesos colombianos del contrato o contratos celebrados en moneda distinta será el de la fecha de su suscripción o firma, de acuerdo con la tasa de cambio oficial que indique el Banco de la República.</w:t>
      </w:r>
    </w:p>
    <w:p w14:paraId="5FDBE359" w14:textId="77777777" w:rsidR="000E62C3" w:rsidRPr="000E62C3" w:rsidRDefault="000E62C3" w:rsidP="000E62C3">
      <w:pPr>
        <w:tabs>
          <w:tab w:val="left" w:pos="820"/>
        </w:tabs>
        <w:autoSpaceDE/>
        <w:autoSpaceDN/>
        <w:spacing w:before="240"/>
        <w:ind w:right="595"/>
        <w:jc w:val="both"/>
        <w:rPr>
          <w:rFonts w:ascii="Arial" w:eastAsia="Arial" w:hAnsi="Arial" w:cs="Arial"/>
          <w:b/>
          <w:lang w:eastAsia="es-CO"/>
        </w:rPr>
      </w:pPr>
      <w:r w:rsidRPr="000E62C3">
        <w:rPr>
          <w:rFonts w:ascii="Arial" w:eastAsia="Arial" w:hAnsi="Arial" w:cs="Arial"/>
          <w:b/>
          <w:lang w:eastAsia="es-CO"/>
        </w:rPr>
        <w:t xml:space="preserve">Inconsistencias entre formato de experiencia y soportes. </w:t>
      </w:r>
    </w:p>
    <w:p w14:paraId="11ADACDE"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Cuando exista diferencia entre la información relacionada en el ANEXO EXPERIENCIA MÍNIMA y en las certificaciones o en el acta de liquidación, o el acta de terminación, prevalecerá la información que conste en los soportes ya indicados (certificaciones, acta de liquidación o de terminación). La Entidad se reserva el derecho de verificar la información suministrada por el proponente y de solicitar las aclaraciones que considere convenientes.</w:t>
      </w:r>
    </w:p>
    <w:p w14:paraId="4ECD8AD4" w14:textId="77777777" w:rsidR="000E62C3" w:rsidRPr="000E62C3" w:rsidRDefault="000E62C3" w:rsidP="000E62C3">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 xml:space="preserve">La Entidad, se reserva el derecho de verificar la información suministrada por el proponente y de solicitar las aclaraciones que considere convenientes. </w:t>
      </w:r>
    </w:p>
    <w:p w14:paraId="2F6DBDC6" w14:textId="0BCCE2F5" w:rsidR="00684CE0" w:rsidRPr="008A0C96" w:rsidRDefault="000E62C3" w:rsidP="00100395">
      <w:pPr>
        <w:tabs>
          <w:tab w:val="left" w:pos="820"/>
        </w:tabs>
        <w:autoSpaceDE/>
        <w:autoSpaceDN/>
        <w:spacing w:before="240"/>
        <w:ind w:right="595"/>
        <w:jc w:val="both"/>
        <w:rPr>
          <w:rFonts w:ascii="Arial" w:eastAsia="Arial" w:hAnsi="Arial" w:cs="Arial"/>
          <w:bCs/>
          <w:lang w:eastAsia="es-CO"/>
        </w:rPr>
      </w:pPr>
      <w:r w:rsidRPr="000E62C3">
        <w:rPr>
          <w:rFonts w:ascii="Arial" w:eastAsia="Arial" w:hAnsi="Arial" w:cs="Arial"/>
          <w:bCs/>
          <w:lang w:eastAsia="es-CO"/>
        </w:rPr>
        <w:t>La experiencia aportada que incumpla cualquiera de las reglas establecidas, NO SERÁ tenida en cuenta para la evaluación.</w:t>
      </w:r>
    </w:p>
    <w:p w14:paraId="147E65F8" w14:textId="77777777" w:rsidR="00100395" w:rsidRPr="008A0C96" w:rsidRDefault="00100395" w:rsidP="00100395">
      <w:pPr>
        <w:pStyle w:val="Ttulo1"/>
        <w:spacing w:before="92" w:line="276" w:lineRule="auto"/>
        <w:ind w:left="0" w:right="595"/>
        <w:rPr>
          <w:b w:val="0"/>
          <w:bCs w:val="0"/>
          <w:sz w:val="22"/>
          <w:szCs w:val="22"/>
        </w:rPr>
      </w:pPr>
    </w:p>
    <w:p w14:paraId="47DBEE85" w14:textId="7FCDC7FE" w:rsidR="008231E3" w:rsidRPr="008A0C96" w:rsidRDefault="004F39E1" w:rsidP="00100395">
      <w:pPr>
        <w:pStyle w:val="Ttulo1"/>
        <w:spacing w:before="92" w:line="276" w:lineRule="auto"/>
        <w:ind w:left="0" w:right="595"/>
        <w:rPr>
          <w:b w:val="0"/>
          <w:bCs w:val="0"/>
          <w:sz w:val="22"/>
          <w:szCs w:val="22"/>
        </w:rPr>
      </w:pPr>
      <w:r w:rsidRPr="008A0C96">
        <w:rPr>
          <w:b w:val="0"/>
          <w:bCs w:val="0"/>
          <w:sz w:val="22"/>
          <w:szCs w:val="22"/>
        </w:rPr>
        <w:t>Las</w:t>
      </w:r>
      <w:r w:rsidRPr="008A0C96">
        <w:rPr>
          <w:b w:val="0"/>
          <w:bCs w:val="0"/>
          <w:spacing w:val="24"/>
          <w:sz w:val="22"/>
          <w:szCs w:val="22"/>
        </w:rPr>
        <w:t xml:space="preserve"> </w:t>
      </w:r>
      <w:r w:rsidRPr="008A0C96">
        <w:rPr>
          <w:b w:val="0"/>
          <w:bCs w:val="0"/>
          <w:sz w:val="22"/>
          <w:szCs w:val="22"/>
        </w:rPr>
        <w:t>anteriores</w:t>
      </w:r>
      <w:r w:rsidRPr="008A0C96">
        <w:rPr>
          <w:b w:val="0"/>
          <w:bCs w:val="0"/>
          <w:spacing w:val="24"/>
          <w:sz w:val="22"/>
          <w:szCs w:val="22"/>
        </w:rPr>
        <w:t xml:space="preserve"> </w:t>
      </w:r>
      <w:r w:rsidRPr="008A0C96">
        <w:rPr>
          <w:b w:val="0"/>
          <w:bCs w:val="0"/>
          <w:sz w:val="22"/>
          <w:szCs w:val="22"/>
        </w:rPr>
        <w:t>modificaciones</w:t>
      </w:r>
      <w:r w:rsidRPr="008A0C96">
        <w:rPr>
          <w:b w:val="0"/>
          <w:bCs w:val="0"/>
          <w:spacing w:val="24"/>
          <w:sz w:val="22"/>
          <w:szCs w:val="22"/>
        </w:rPr>
        <w:t xml:space="preserve"> </w:t>
      </w:r>
      <w:r w:rsidRPr="008A0C96">
        <w:rPr>
          <w:b w:val="0"/>
          <w:bCs w:val="0"/>
          <w:sz w:val="22"/>
          <w:szCs w:val="22"/>
        </w:rPr>
        <w:t>se</w:t>
      </w:r>
      <w:r w:rsidRPr="008A0C96">
        <w:rPr>
          <w:b w:val="0"/>
          <w:bCs w:val="0"/>
          <w:spacing w:val="27"/>
          <w:sz w:val="22"/>
          <w:szCs w:val="22"/>
        </w:rPr>
        <w:t xml:space="preserve"> </w:t>
      </w:r>
      <w:r w:rsidRPr="008A0C96">
        <w:rPr>
          <w:b w:val="0"/>
          <w:bCs w:val="0"/>
          <w:sz w:val="22"/>
          <w:szCs w:val="22"/>
        </w:rPr>
        <w:t>realizan</w:t>
      </w:r>
      <w:r w:rsidRPr="008A0C96">
        <w:rPr>
          <w:b w:val="0"/>
          <w:bCs w:val="0"/>
          <w:spacing w:val="24"/>
          <w:sz w:val="22"/>
          <w:szCs w:val="22"/>
        </w:rPr>
        <w:t xml:space="preserve"> </w:t>
      </w:r>
      <w:r w:rsidRPr="008A0C96">
        <w:rPr>
          <w:b w:val="0"/>
          <w:bCs w:val="0"/>
          <w:sz w:val="22"/>
          <w:szCs w:val="22"/>
        </w:rPr>
        <w:t>a</w:t>
      </w:r>
      <w:r w:rsidRPr="008A0C96">
        <w:rPr>
          <w:b w:val="0"/>
          <w:bCs w:val="0"/>
          <w:spacing w:val="28"/>
          <w:sz w:val="22"/>
          <w:szCs w:val="22"/>
        </w:rPr>
        <w:t xml:space="preserve"> </w:t>
      </w:r>
      <w:r w:rsidRPr="008A0C96">
        <w:rPr>
          <w:b w:val="0"/>
          <w:bCs w:val="0"/>
          <w:sz w:val="22"/>
          <w:szCs w:val="22"/>
        </w:rPr>
        <w:t>los</w:t>
      </w:r>
      <w:r w:rsidRPr="008A0C96">
        <w:rPr>
          <w:b w:val="0"/>
          <w:bCs w:val="0"/>
          <w:spacing w:val="26"/>
          <w:sz w:val="22"/>
          <w:szCs w:val="22"/>
        </w:rPr>
        <w:t xml:space="preserve"> </w:t>
      </w:r>
      <w:r w:rsidRPr="008A0C96">
        <w:rPr>
          <w:b w:val="0"/>
          <w:bCs w:val="0"/>
          <w:sz w:val="22"/>
          <w:szCs w:val="22"/>
        </w:rPr>
        <w:t>términos</w:t>
      </w:r>
      <w:r w:rsidRPr="008A0C96">
        <w:rPr>
          <w:b w:val="0"/>
          <w:bCs w:val="0"/>
          <w:spacing w:val="24"/>
          <w:sz w:val="22"/>
          <w:szCs w:val="22"/>
        </w:rPr>
        <w:t xml:space="preserve"> </w:t>
      </w:r>
      <w:r w:rsidRPr="008A0C96">
        <w:rPr>
          <w:b w:val="0"/>
          <w:bCs w:val="0"/>
          <w:sz w:val="22"/>
          <w:szCs w:val="22"/>
        </w:rPr>
        <w:t>y</w:t>
      </w:r>
      <w:r w:rsidRPr="008A0C96">
        <w:rPr>
          <w:b w:val="0"/>
          <w:bCs w:val="0"/>
          <w:spacing w:val="24"/>
          <w:sz w:val="22"/>
          <w:szCs w:val="22"/>
        </w:rPr>
        <w:t xml:space="preserve"> </w:t>
      </w:r>
      <w:r w:rsidRPr="008A0C96">
        <w:rPr>
          <w:b w:val="0"/>
          <w:bCs w:val="0"/>
          <w:sz w:val="22"/>
          <w:szCs w:val="22"/>
        </w:rPr>
        <w:t>condiciones</w:t>
      </w:r>
      <w:r w:rsidRPr="008A0C96">
        <w:rPr>
          <w:b w:val="0"/>
          <w:bCs w:val="0"/>
          <w:spacing w:val="25"/>
          <w:sz w:val="22"/>
          <w:szCs w:val="22"/>
        </w:rPr>
        <w:t xml:space="preserve"> </w:t>
      </w:r>
      <w:r w:rsidRPr="008A0C96">
        <w:rPr>
          <w:b w:val="0"/>
          <w:bCs w:val="0"/>
          <w:sz w:val="22"/>
          <w:szCs w:val="22"/>
        </w:rPr>
        <w:t>y</w:t>
      </w:r>
      <w:r w:rsidRPr="008A0C96">
        <w:rPr>
          <w:b w:val="0"/>
          <w:bCs w:val="0"/>
          <w:spacing w:val="24"/>
          <w:sz w:val="22"/>
          <w:szCs w:val="22"/>
        </w:rPr>
        <w:t xml:space="preserve"> </w:t>
      </w:r>
      <w:r w:rsidRPr="008A0C96">
        <w:rPr>
          <w:b w:val="0"/>
          <w:bCs w:val="0"/>
          <w:sz w:val="22"/>
          <w:szCs w:val="22"/>
        </w:rPr>
        <w:t>prevalecen</w:t>
      </w:r>
      <w:r w:rsidRPr="008A0C96">
        <w:rPr>
          <w:b w:val="0"/>
          <w:bCs w:val="0"/>
          <w:spacing w:val="-63"/>
          <w:sz w:val="22"/>
          <w:szCs w:val="22"/>
        </w:rPr>
        <w:t xml:space="preserve"> </w:t>
      </w:r>
      <w:r w:rsidR="00C8268F" w:rsidRPr="008A0C96">
        <w:rPr>
          <w:b w:val="0"/>
          <w:bCs w:val="0"/>
          <w:spacing w:val="-63"/>
          <w:sz w:val="22"/>
          <w:szCs w:val="22"/>
        </w:rPr>
        <w:t xml:space="preserve">       </w:t>
      </w:r>
      <w:r w:rsidRPr="008A0C96">
        <w:rPr>
          <w:b w:val="0"/>
          <w:bCs w:val="0"/>
          <w:sz w:val="22"/>
          <w:szCs w:val="22"/>
        </w:rPr>
        <w:t>sobre las indicaciones que</w:t>
      </w:r>
      <w:r w:rsidRPr="008A0C96">
        <w:rPr>
          <w:b w:val="0"/>
          <w:bCs w:val="0"/>
          <w:spacing w:val="-2"/>
          <w:sz w:val="22"/>
          <w:szCs w:val="22"/>
        </w:rPr>
        <w:t xml:space="preserve"> </w:t>
      </w:r>
      <w:r w:rsidRPr="008A0C96">
        <w:rPr>
          <w:b w:val="0"/>
          <w:bCs w:val="0"/>
          <w:sz w:val="22"/>
          <w:szCs w:val="22"/>
        </w:rPr>
        <w:t>le</w:t>
      </w:r>
      <w:r w:rsidRPr="008A0C96">
        <w:rPr>
          <w:b w:val="0"/>
          <w:bCs w:val="0"/>
          <w:spacing w:val="1"/>
          <w:sz w:val="22"/>
          <w:szCs w:val="22"/>
        </w:rPr>
        <w:t xml:space="preserve"> </w:t>
      </w:r>
      <w:r w:rsidRPr="008A0C96">
        <w:rPr>
          <w:b w:val="0"/>
          <w:bCs w:val="0"/>
          <w:sz w:val="22"/>
          <w:szCs w:val="22"/>
        </w:rPr>
        <w:t>sean</w:t>
      </w:r>
      <w:r w:rsidRPr="008A0C96">
        <w:rPr>
          <w:b w:val="0"/>
          <w:bCs w:val="0"/>
          <w:spacing w:val="-3"/>
          <w:sz w:val="22"/>
          <w:szCs w:val="22"/>
        </w:rPr>
        <w:t xml:space="preserve"> </w:t>
      </w:r>
      <w:r w:rsidRPr="008A0C96">
        <w:rPr>
          <w:b w:val="0"/>
          <w:bCs w:val="0"/>
          <w:sz w:val="22"/>
          <w:szCs w:val="22"/>
        </w:rPr>
        <w:t>contrarias dentro</w:t>
      </w:r>
      <w:r w:rsidRPr="008A0C96">
        <w:rPr>
          <w:b w:val="0"/>
          <w:bCs w:val="0"/>
          <w:spacing w:val="-1"/>
          <w:sz w:val="22"/>
          <w:szCs w:val="22"/>
        </w:rPr>
        <w:t xml:space="preserve"> </w:t>
      </w:r>
      <w:r w:rsidRPr="008A0C96">
        <w:rPr>
          <w:b w:val="0"/>
          <w:bCs w:val="0"/>
          <w:sz w:val="22"/>
          <w:szCs w:val="22"/>
        </w:rPr>
        <w:t>de</w:t>
      </w:r>
      <w:r w:rsidRPr="008A0C96">
        <w:rPr>
          <w:b w:val="0"/>
          <w:bCs w:val="0"/>
          <w:spacing w:val="-1"/>
          <w:sz w:val="22"/>
          <w:szCs w:val="22"/>
        </w:rPr>
        <w:t xml:space="preserve"> </w:t>
      </w:r>
      <w:r w:rsidRPr="008A0C96">
        <w:rPr>
          <w:b w:val="0"/>
          <w:bCs w:val="0"/>
          <w:sz w:val="22"/>
          <w:szCs w:val="22"/>
        </w:rPr>
        <w:t>los</w:t>
      </w:r>
      <w:r w:rsidRPr="008A0C96">
        <w:rPr>
          <w:b w:val="0"/>
          <w:bCs w:val="0"/>
          <w:spacing w:val="-1"/>
          <w:sz w:val="22"/>
          <w:szCs w:val="22"/>
        </w:rPr>
        <w:t xml:space="preserve"> </w:t>
      </w:r>
      <w:r w:rsidRPr="008A0C96">
        <w:rPr>
          <w:b w:val="0"/>
          <w:bCs w:val="0"/>
          <w:sz w:val="22"/>
          <w:szCs w:val="22"/>
        </w:rPr>
        <w:t>mismos</w:t>
      </w:r>
      <w:r w:rsidRPr="008A0C96">
        <w:rPr>
          <w:b w:val="0"/>
          <w:bCs w:val="0"/>
          <w:spacing w:val="-2"/>
          <w:sz w:val="22"/>
          <w:szCs w:val="22"/>
        </w:rPr>
        <w:t xml:space="preserve"> </w:t>
      </w:r>
      <w:r w:rsidRPr="008A0C96">
        <w:rPr>
          <w:b w:val="0"/>
          <w:bCs w:val="0"/>
          <w:sz w:val="22"/>
          <w:szCs w:val="22"/>
        </w:rPr>
        <w:t>o</w:t>
      </w:r>
      <w:r w:rsidRPr="008A0C96">
        <w:rPr>
          <w:b w:val="0"/>
          <w:bCs w:val="0"/>
          <w:spacing w:val="2"/>
          <w:sz w:val="22"/>
          <w:szCs w:val="22"/>
        </w:rPr>
        <w:t xml:space="preserve"> </w:t>
      </w:r>
      <w:r w:rsidRPr="008A0C96">
        <w:rPr>
          <w:b w:val="0"/>
          <w:bCs w:val="0"/>
          <w:sz w:val="22"/>
          <w:szCs w:val="22"/>
        </w:rPr>
        <w:t>sus</w:t>
      </w:r>
      <w:r w:rsidRPr="008A0C96">
        <w:rPr>
          <w:b w:val="0"/>
          <w:bCs w:val="0"/>
          <w:spacing w:val="-1"/>
          <w:sz w:val="22"/>
          <w:szCs w:val="22"/>
        </w:rPr>
        <w:t xml:space="preserve"> </w:t>
      </w:r>
      <w:r w:rsidRPr="008A0C96">
        <w:rPr>
          <w:b w:val="0"/>
          <w:bCs w:val="0"/>
          <w:sz w:val="22"/>
          <w:szCs w:val="22"/>
        </w:rPr>
        <w:t>anexos.</w:t>
      </w:r>
    </w:p>
    <w:p w14:paraId="47DBEE86" w14:textId="77777777" w:rsidR="008231E3" w:rsidRPr="008A0C96" w:rsidRDefault="008231E3">
      <w:pPr>
        <w:pStyle w:val="Textoindependiente"/>
        <w:spacing w:before="7"/>
        <w:rPr>
          <w:rFonts w:ascii="Arial"/>
          <w:b/>
          <w:sz w:val="22"/>
          <w:szCs w:val="22"/>
        </w:rPr>
      </w:pPr>
    </w:p>
    <w:p w14:paraId="47DBEE87" w14:textId="3E3CB6D9" w:rsidR="008231E3" w:rsidRPr="008A0C96" w:rsidRDefault="004F39E1">
      <w:pPr>
        <w:pStyle w:val="Textoindependiente"/>
        <w:ind w:left="1273" w:right="1540"/>
        <w:jc w:val="center"/>
        <w:rPr>
          <w:sz w:val="22"/>
          <w:szCs w:val="22"/>
        </w:rPr>
      </w:pPr>
      <w:r w:rsidRPr="008A0C96">
        <w:rPr>
          <w:sz w:val="22"/>
          <w:szCs w:val="22"/>
        </w:rPr>
        <w:t>Dadas</w:t>
      </w:r>
      <w:r w:rsidRPr="008A0C96">
        <w:rPr>
          <w:spacing w:val="-2"/>
          <w:sz w:val="22"/>
          <w:szCs w:val="22"/>
        </w:rPr>
        <w:t xml:space="preserve"> </w:t>
      </w:r>
      <w:r w:rsidRPr="008A0C96">
        <w:rPr>
          <w:sz w:val="22"/>
          <w:szCs w:val="22"/>
        </w:rPr>
        <w:t>en</w:t>
      </w:r>
      <w:r w:rsidRPr="008A0C96">
        <w:rPr>
          <w:spacing w:val="1"/>
          <w:sz w:val="22"/>
          <w:szCs w:val="22"/>
        </w:rPr>
        <w:t xml:space="preserve"> </w:t>
      </w:r>
      <w:r w:rsidRPr="008A0C96">
        <w:rPr>
          <w:sz w:val="22"/>
          <w:szCs w:val="22"/>
        </w:rPr>
        <w:t>Bogotá</w:t>
      </w:r>
      <w:r w:rsidRPr="008A0C96">
        <w:rPr>
          <w:spacing w:val="-1"/>
          <w:sz w:val="22"/>
          <w:szCs w:val="22"/>
        </w:rPr>
        <w:t xml:space="preserve"> </w:t>
      </w:r>
      <w:r w:rsidRPr="008A0C96">
        <w:rPr>
          <w:sz w:val="22"/>
          <w:szCs w:val="22"/>
        </w:rPr>
        <w:t>D.C.,</w:t>
      </w:r>
      <w:r w:rsidRPr="008A0C96">
        <w:rPr>
          <w:spacing w:val="-1"/>
          <w:sz w:val="22"/>
          <w:szCs w:val="22"/>
        </w:rPr>
        <w:t xml:space="preserve"> </w:t>
      </w:r>
      <w:r w:rsidRPr="008A0C96">
        <w:rPr>
          <w:sz w:val="22"/>
          <w:szCs w:val="22"/>
        </w:rPr>
        <w:t>a</w:t>
      </w:r>
      <w:r w:rsidRPr="008A0C96">
        <w:rPr>
          <w:spacing w:val="-2"/>
          <w:sz w:val="22"/>
          <w:szCs w:val="22"/>
        </w:rPr>
        <w:t xml:space="preserve"> </w:t>
      </w:r>
      <w:r w:rsidRPr="008A0C96">
        <w:rPr>
          <w:sz w:val="22"/>
          <w:szCs w:val="22"/>
        </w:rPr>
        <w:t>los</w:t>
      </w:r>
      <w:r w:rsidR="00F41791" w:rsidRPr="008A0C96">
        <w:rPr>
          <w:sz w:val="22"/>
          <w:szCs w:val="22"/>
        </w:rPr>
        <w:t xml:space="preserve"> </w:t>
      </w:r>
      <w:r w:rsidR="008A0C96">
        <w:rPr>
          <w:sz w:val="22"/>
          <w:szCs w:val="22"/>
        </w:rPr>
        <w:t>nueve (9)</w:t>
      </w:r>
      <w:r w:rsidRPr="008A0C96">
        <w:rPr>
          <w:sz w:val="22"/>
          <w:szCs w:val="22"/>
        </w:rPr>
        <w:t xml:space="preserve"> días del mes de agosto</w:t>
      </w:r>
      <w:r w:rsidRPr="008A0C96">
        <w:rPr>
          <w:spacing w:val="-1"/>
          <w:sz w:val="22"/>
          <w:szCs w:val="22"/>
        </w:rPr>
        <w:t xml:space="preserve"> </w:t>
      </w:r>
      <w:r w:rsidRPr="008A0C96">
        <w:rPr>
          <w:sz w:val="22"/>
          <w:szCs w:val="22"/>
        </w:rPr>
        <w:t>de 2024.</w:t>
      </w:r>
    </w:p>
    <w:sectPr w:rsidR="008231E3" w:rsidRPr="008A0C96">
      <w:headerReference w:type="default" r:id="rId7"/>
      <w:footerReference w:type="default" r:id="rId8"/>
      <w:pgSz w:w="12240" w:h="15840"/>
      <w:pgMar w:top="1560" w:right="680" w:bottom="1460" w:left="900" w:header="856"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7909" w14:textId="77777777" w:rsidR="00992062" w:rsidRDefault="00992062">
      <w:r>
        <w:separator/>
      </w:r>
    </w:p>
  </w:endnote>
  <w:endnote w:type="continuationSeparator" w:id="0">
    <w:p w14:paraId="26680331" w14:textId="77777777" w:rsidR="00992062" w:rsidRDefault="0099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Th">
    <w:altName w:val="Arial"/>
    <w:charset w:val="01"/>
    <w:family w:val="auto"/>
    <w:pitch w:val="variable"/>
  </w:font>
  <w:font w:name="Segoe UI Symbol">
    <w:panose1 w:val="020B0502040204020203"/>
    <w:charset w:val="00"/>
    <w:family w:val="swiss"/>
    <w:pitch w:val="variable"/>
    <w:sig w:usb0="800001E3" w:usb1="1200FFEF" w:usb2="00040000" w:usb3="00000000" w:csb0="00000001"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EE94" w14:textId="2044BB52" w:rsidR="008231E3" w:rsidRDefault="006F4D68">
    <w:pPr>
      <w:pStyle w:val="Textoindependiente"/>
      <w:spacing w:line="14" w:lineRule="auto"/>
      <w:rPr>
        <w:sz w:val="20"/>
      </w:rPr>
    </w:pPr>
    <w:r>
      <w:rPr>
        <w:noProof/>
      </w:rPr>
      <mc:AlternateContent>
        <mc:Choice Requires="wps">
          <w:drawing>
            <wp:anchor distT="0" distB="0" distL="114300" distR="114300" simplePos="0" relativeHeight="487410176" behindDoc="1" locked="0" layoutInCell="1" allowOverlap="1" wp14:anchorId="47DBEE9E" wp14:editId="530274B9">
              <wp:simplePos x="0" y="0"/>
              <wp:positionH relativeFrom="page">
                <wp:posOffset>1322070</wp:posOffset>
              </wp:positionH>
              <wp:positionV relativeFrom="page">
                <wp:posOffset>9109710</wp:posOffset>
              </wp:positionV>
              <wp:extent cx="446341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3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BEEAE" w14:textId="0D388270" w:rsidR="008231E3" w:rsidRDefault="004F39E1">
                          <w:pPr>
                            <w:spacing w:before="20"/>
                            <w:ind w:left="20"/>
                            <w:rPr>
                              <w:rFonts w:ascii="Roboto Th" w:hAnsi="Roboto Th"/>
                              <w:sz w:val="18"/>
                            </w:rPr>
                          </w:pPr>
                          <w:r>
                            <w:rPr>
                              <w:rFonts w:ascii="Segoe UI Symbol" w:hAnsi="Segoe UI Symbol"/>
                              <w:color w:val="434343"/>
                              <w:sz w:val="18"/>
                            </w:rPr>
                            <w:t>⚲</w:t>
                          </w:r>
                          <w:r>
                            <w:rPr>
                              <w:rFonts w:ascii="Segoe UI Symbol" w:hAnsi="Segoe UI Symbol"/>
                              <w:color w:val="434343"/>
                              <w:spacing w:val="2"/>
                              <w:sz w:val="18"/>
                            </w:rPr>
                            <w:t xml:space="preserve"> </w:t>
                          </w:r>
                          <w:r>
                            <w:rPr>
                              <w:rFonts w:ascii="Roboto Th" w:hAnsi="Roboto Th"/>
                              <w:color w:val="434343"/>
                              <w:sz w:val="18"/>
                            </w:rPr>
                            <w:t>Avenida</w:t>
                          </w:r>
                          <w:r>
                            <w:rPr>
                              <w:rFonts w:ascii="Roboto Th" w:hAnsi="Roboto Th"/>
                              <w:color w:val="434343"/>
                              <w:spacing w:val="6"/>
                              <w:sz w:val="18"/>
                            </w:rPr>
                            <w:t xml:space="preserve"> </w:t>
                          </w:r>
                          <w:r w:rsidRPr="002F7495">
                            <w:rPr>
                              <w:rFonts w:ascii="Roboto Th" w:hAnsi="Roboto Th"/>
                              <w:color w:val="434343"/>
                              <w:sz w:val="18"/>
                              <w:lang w:val="es-CO"/>
                            </w:rPr>
                            <w:t>c</w:t>
                          </w:r>
                          <w:r w:rsidR="002F7495">
                            <w:rPr>
                              <w:rFonts w:ascii="Roboto Th" w:hAnsi="Roboto Th"/>
                              <w:color w:val="434343"/>
                              <w:sz w:val="18"/>
                              <w:lang w:val="es-CO"/>
                            </w:rPr>
                            <w:t>arrera</w:t>
                          </w:r>
                          <w:r>
                            <w:rPr>
                              <w:rFonts w:ascii="Roboto Th" w:hAnsi="Roboto Th"/>
                              <w:color w:val="434343"/>
                              <w:spacing w:val="8"/>
                              <w:sz w:val="18"/>
                            </w:rPr>
                            <w:t xml:space="preserve"> </w:t>
                          </w:r>
                          <w:r>
                            <w:rPr>
                              <w:rFonts w:ascii="Roboto Th" w:hAnsi="Roboto Th"/>
                              <w:color w:val="434343"/>
                              <w:sz w:val="18"/>
                            </w:rPr>
                            <w:t>7</w:t>
                          </w:r>
                          <w:r>
                            <w:rPr>
                              <w:rFonts w:ascii="Roboto Th" w:hAnsi="Roboto Th"/>
                              <w:color w:val="434343"/>
                              <w:spacing w:val="80"/>
                              <w:sz w:val="18"/>
                            </w:rPr>
                            <w:t xml:space="preserve"> </w:t>
                          </w:r>
                          <w:r>
                            <w:rPr>
                              <w:rFonts w:ascii="Roboto Th" w:hAnsi="Roboto Th"/>
                              <w:color w:val="434343"/>
                              <w:sz w:val="18"/>
                            </w:rPr>
                            <w:t>127-48</w:t>
                          </w:r>
                          <w:r>
                            <w:rPr>
                              <w:rFonts w:ascii="Roboto Th" w:hAnsi="Roboto Th"/>
                              <w:color w:val="434343"/>
                              <w:spacing w:val="6"/>
                              <w:sz w:val="18"/>
                            </w:rPr>
                            <w:t xml:space="preserve"> </w:t>
                          </w:r>
                          <w:r>
                            <w:rPr>
                              <w:rFonts w:ascii="Roboto Th" w:hAnsi="Roboto Th"/>
                              <w:color w:val="434343"/>
                              <w:sz w:val="18"/>
                            </w:rPr>
                            <w:t>·</w:t>
                          </w:r>
                          <w:r>
                            <w:rPr>
                              <w:rFonts w:ascii="Roboto Th" w:hAnsi="Roboto Th"/>
                              <w:color w:val="434343"/>
                              <w:spacing w:val="7"/>
                              <w:sz w:val="18"/>
                            </w:rPr>
                            <w:t xml:space="preserve"> </w:t>
                          </w:r>
                          <w:r>
                            <w:rPr>
                              <w:rFonts w:ascii="Roboto Th" w:hAnsi="Roboto Th"/>
                              <w:color w:val="434343"/>
                              <w:sz w:val="18"/>
                            </w:rPr>
                            <w:t>Edificio</w:t>
                          </w:r>
                          <w:r>
                            <w:rPr>
                              <w:rFonts w:ascii="Roboto Th" w:hAnsi="Roboto Th"/>
                              <w:color w:val="434343"/>
                              <w:spacing w:val="9"/>
                              <w:sz w:val="18"/>
                            </w:rPr>
                            <w:t xml:space="preserve"> </w:t>
                          </w:r>
                          <w:r>
                            <w:rPr>
                              <w:rFonts w:ascii="Roboto Th" w:hAnsi="Roboto Th"/>
                              <w:color w:val="434343"/>
                              <w:sz w:val="18"/>
                            </w:rPr>
                            <w:t>128</w:t>
                          </w:r>
                          <w:r>
                            <w:rPr>
                              <w:rFonts w:ascii="Roboto Th" w:hAnsi="Roboto Th"/>
                              <w:color w:val="434343"/>
                              <w:spacing w:val="6"/>
                              <w:sz w:val="18"/>
                            </w:rPr>
                            <w:t xml:space="preserve"> </w:t>
                          </w:r>
                          <w:r>
                            <w:rPr>
                              <w:rFonts w:ascii="Roboto Th" w:hAnsi="Roboto Th"/>
                              <w:color w:val="434343"/>
                              <w:sz w:val="18"/>
                            </w:rPr>
                            <w:t>Ce</w:t>
                          </w:r>
                          <w:r w:rsidR="002F7495">
                            <w:rPr>
                              <w:rFonts w:ascii="Roboto Th" w:hAnsi="Roboto Th"/>
                              <w:color w:val="434343"/>
                              <w:sz w:val="18"/>
                            </w:rPr>
                            <w:t>ntro</w:t>
                          </w:r>
                          <w:r>
                            <w:rPr>
                              <w:rFonts w:ascii="Roboto Th" w:hAnsi="Roboto Th"/>
                              <w:color w:val="434343"/>
                              <w:spacing w:val="6"/>
                              <w:sz w:val="18"/>
                            </w:rPr>
                            <w:t xml:space="preserve"> </w:t>
                          </w:r>
                          <w:r>
                            <w:rPr>
                              <w:rFonts w:ascii="Roboto Th" w:hAnsi="Roboto Th"/>
                              <w:color w:val="434343"/>
                              <w:sz w:val="18"/>
                            </w:rPr>
                            <w:t>Emp</w:t>
                          </w:r>
                          <w:r w:rsidR="002F7495">
                            <w:rPr>
                              <w:rFonts w:ascii="Roboto Th" w:hAnsi="Roboto Th"/>
                              <w:color w:val="434343"/>
                              <w:sz w:val="18"/>
                            </w:rPr>
                            <w:t>resarial</w:t>
                          </w:r>
                          <w:r>
                            <w:rPr>
                              <w:rFonts w:ascii="Roboto Th" w:hAnsi="Roboto Th"/>
                              <w:color w:val="434343"/>
                              <w:spacing w:val="8"/>
                              <w:sz w:val="18"/>
                            </w:rPr>
                            <w:t xml:space="preserve"> </w:t>
                          </w:r>
                          <w:r>
                            <w:rPr>
                              <w:rFonts w:ascii="Roboto Th" w:hAnsi="Roboto Th"/>
                              <w:color w:val="434343"/>
                              <w:sz w:val="18"/>
                            </w:rPr>
                            <w:t>PH</w:t>
                          </w:r>
                          <w:r>
                            <w:rPr>
                              <w:rFonts w:ascii="Roboto Th" w:hAnsi="Roboto Th"/>
                              <w:color w:val="434343"/>
                              <w:spacing w:val="5"/>
                              <w:sz w:val="18"/>
                            </w:rPr>
                            <w:t xml:space="preserve"> </w:t>
                          </w:r>
                          <w:r>
                            <w:rPr>
                              <w:rFonts w:ascii="Roboto Th" w:hAnsi="Roboto Th"/>
                              <w:color w:val="434343"/>
                              <w:sz w:val="18"/>
                            </w:rPr>
                            <w:t>·</w:t>
                          </w:r>
                          <w:r>
                            <w:rPr>
                              <w:rFonts w:ascii="Roboto Th" w:hAnsi="Roboto Th"/>
                              <w:color w:val="434343"/>
                              <w:spacing w:val="7"/>
                              <w:sz w:val="18"/>
                            </w:rPr>
                            <w:t xml:space="preserve"> </w:t>
                          </w:r>
                          <w:r>
                            <w:rPr>
                              <w:rFonts w:ascii="Roboto Th" w:hAnsi="Roboto Th"/>
                              <w:color w:val="434343"/>
                              <w:sz w:val="18"/>
                            </w:rPr>
                            <w:t>Oficina</w:t>
                          </w:r>
                          <w:r>
                            <w:rPr>
                              <w:rFonts w:ascii="Roboto Th" w:hAnsi="Roboto Th"/>
                              <w:color w:val="434343"/>
                              <w:spacing w:val="6"/>
                              <w:sz w:val="18"/>
                            </w:rPr>
                            <w:t xml:space="preserve"> </w:t>
                          </w:r>
                          <w:r>
                            <w:rPr>
                              <w:rFonts w:ascii="Roboto Th" w:hAnsi="Roboto Th"/>
                              <w:color w:val="434343"/>
                              <w:sz w:val="18"/>
                            </w:rPr>
                            <w:t>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EE9E" id="_x0000_t202" coordsize="21600,21600" o:spt="202" path="m,l,21600r21600,l21600,xe">
              <v:stroke joinstyle="miter"/>
              <v:path gradientshapeok="t" o:connecttype="rect"/>
            </v:shapetype>
            <v:shape id="Text Box 2" o:spid="_x0000_s1027" type="#_x0000_t202" style="position:absolute;margin-left:104.1pt;margin-top:717.3pt;width:351.45pt;height:14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" filled="f" stroked="f">
              <v:textbox inset="0,0,0,0">
                <w:txbxContent>
                  <w:p w14:paraId="47DBEEAE" w14:textId="0D388270" w:rsidR="008231E3" w:rsidRDefault="004F39E1">
                    <w:pPr>
                      <w:spacing w:before="20"/>
                      <w:ind w:left="20"/>
                      <w:rPr>
                        <w:rFonts w:ascii="Roboto Th" w:hAnsi="Roboto Th"/>
                        <w:sz w:val="18"/>
                      </w:rPr>
                    </w:pPr>
                    <w:r>
                      <w:rPr>
                        <w:rFonts w:ascii="Segoe UI Symbol" w:hAnsi="Segoe UI Symbol"/>
                        <w:color w:val="434343"/>
                        <w:sz w:val="18"/>
                      </w:rPr>
                      <w:t>⚲</w:t>
                    </w:r>
                    <w:r>
                      <w:rPr>
                        <w:rFonts w:ascii="Segoe UI Symbol" w:hAnsi="Segoe UI Symbol"/>
                        <w:color w:val="434343"/>
                        <w:spacing w:val="2"/>
                        <w:sz w:val="18"/>
                      </w:rPr>
                      <w:t xml:space="preserve"> </w:t>
                    </w:r>
                    <w:r>
                      <w:rPr>
                        <w:rFonts w:ascii="Roboto Th" w:hAnsi="Roboto Th"/>
                        <w:color w:val="434343"/>
                        <w:sz w:val="18"/>
                      </w:rPr>
                      <w:t>Avenida</w:t>
                    </w:r>
                    <w:r>
                      <w:rPr>
                        <w:rFonts w:ascii="Roboto Th" w:hAnsi="Roboto Th"/>
                        <w:color w:val="434343"/>
                        <w:spacing w:val="6"/>
                        <w:sz w:val="18"/>
                      </w:rPr>
                      <w:t xml:space="preserve"> </w:t>
                    </w:r>
                    <w:r w:rsidRPr="002F7495">
                      <w:rPr>
                        <w:rFonts w:ascii="Roboto Th" w:hAnsi="Roboto Th"/>
                        <w:color w:val="434343"/>
                        <w:sz w:val="18"/>
                        <w:lang w:val="es-CO"/>
                      </w:rPr>
                      <w:t>c</w:t>
                    </w:r>
                    <w:r w:rsidR="002F7495">
                      <w:rPr>
                        <w:rFonts w:ascii="Roboto Th" w:hAnsi="Roboto Th"/>
                        <w:color w:val="434343"/>
                        <w:sz w:val="18"/>
                        <w:lang w:val="es-CO"/>
                      </w:rPr>
                      <w:t>arrera</w:t>
                    </w:r>
                    <w:r>
                      <w:rPr>
                        <w:rFonts w:ascii="Roboto Th" w:hAnsi="Roboto Th"/>
                        <w:color w:val="434343"/>
                        <w:spacing w:val="8"/>
                        <w:sz w:val="18"/>
                      </w:rPr>
                      <w:t xml:space="preserve"> </w:t>
                    </w:r>
                    <w:r>
                      <w:rPr>
                        <w:rFonts w:ascii="Roboto Th" w:hAnsi="Roboto Th"/>
                        <w:color w:val="434343"/>
                        <w:sz w:val="18"/>
                      </w:rPr>
                      <w:t>7</w:t>
                    </w:r>
                    <w:r>
                      <w:rPr>
                        <w:rFonts w:ascii="Roboto Th" w:hAnsi="Roboto Th"/>
                        <w:color w:val="434343"/>
                        <w:spacing w:val="80"/>
                        <w:sz w:val="18"/>
                      </w:rPr>
                      <w:t xml:space="preserve"> </w:t>
                    </w:r>
                    <w:r>
                      <w:rPr>
                        <w:rFonts w:ascii="Roboto Th" w:hAnsi="Roboto Th"/>
                        <w:color w:val="434343"/>
                        <w:sz w:val="18"/>
                      </w:rPr>
                      <w:t>127-48</w:t>
                    </w:r>
                    <w:r>
                      <w:rPr>
                        <w:rFonts w:ascii="Roboto Th" w:hAnsi="Roboto Th"/>
                        <w:color w:val="434343"/>
                        <w:spacing w:val="6"/>
                        <w:sz w:val="18"/>
                      </w:rPr>
                      <w:t xml:space="preserve"> </w:t>
                    </w:r>
                    <w:r>
                      <w:rPr>
                        <w:rFonts w:ascii="Roboto Th" w:hAnsi="Roboto Th"/>
                        <w:color w:val="434343"/>
                        <w:sz w:val="18"/>
                      </w:rPr>
                      <w:t>·</w:t>
                    </w:r>
                    <w:r>
                      <w:rPr>
                        <w:rFonts w:ascii="Roboto Th" w:hAnsi="Roboto Th"/>
                        <w:color w:val="434343"/>
                        <w:spacing w:val="7"/>
                        <w:sz w:val="18"/>
                      </w:rPr>
                      <w:t xml:space="preserve"> </w:t>
                    </w:r>
                    <w:r>
                      <w:rPr>
                        <w:rFonts w:ascii="Roboto Th" w:hAnsi="Roboto Th"/>
                        <w:color w:val="434343"/>
                        <w:sz w:val="18"/>
                      </w:rPr>
                      <w:t>Edificio</w:t>
                    </w:r>
                    <w:r>
                      <w:rPr>
                        <w:rFonts w:ascii="Roboto Th" w:hAnsi="Roboto Th"/>
                        <w:color w:val="434343"/>
                        <w:spacing w:val="9"/>
                        <w:sz w:val="18"/>
                      </w:rPr>
                      <w:t xml:space="preserve"> </w:t>
                    </w:r>
                    <w:r>
                      <w:rPr>
                        <w:rFonts w:ascii="Roboto Th" w:hAnsi="Roboto Th"/>
                        <w:color w:val="434343"/>
                        <w:sz w:val="18"/>
                      </w:rPr>
                      <w:t>128</w:t>
                    </w:r>
                    <w:r>
                      <w:rPr>
                        <w:rFonts w:ascii="Roboto Th" w:hAnsi="Roboto Th"/>
                        <w:color w:val="434343"/>
                        <w:spacing w:val="6"/>
                        <w:sz w:val="18"/>
                      </w:rPr>
                      <w:t xml:space="preserve"> </w:t>
                    </w:r>
                    <w:r>
                      <w:rPr>
                        <w:rFonts w:ascii="Roboto Th" w:hAnsi="Roboto Th"/>
                        <w:color w:val="434343"/>
                        <w:sz w:val="18"/>
                      </w:rPr>
                      <w:t>Ce</w:t>
                    </w:r>
                    <w:r w:rsidR="002F7495">
                      <w:rPr>
                        <w:rFonts w:ascii="Roboto Th" w:hAnsi="Roboto Th"/>
                        <w:color w:val="434343"/>
                        <w:sz w:val="18"/>
                      </w:rPr>
                      <w:t>ntro</w:t>
                    </w:r>
                    <w:r>
                      <w:rPr>
                        <w:rFonts w:ascii="Roboto Th" w:hAnsi="Roboto Th"/>
                        <w:color w:val="434343"/>
                        <w:spacing w:val="6"/>
                        <w:sz w:val="18"/>
                      </w:rPr>
                      <w:t xml:space="preserve"> </w:t>
                    </w:r>
                    <w:r>
                      <w:rPr>
                        <w:rFonts w:ascii="Roboto Th" w:hAnsi="Roboto Th"/>
                        <w:color w:val="434343"/>
                        <w:sz w:val="18"/>
                      </w:rPr>
                      <w:t>Emp</w:t>
                    </w:r>
                    <w:r w:rsidR="002F7495">
                      <w:rPr>
                        <w:rFonts w:ascii="Roboto Th" w:hAnsi="Roboto Th"/>
                        <w:color w:val="434343"/>
                        <w:sz w:val="18"/>
                      </w:rPr>
                      <w:t>resarial</w:t>
                    </w:r>
                    <w:r>
                      <w:rPr>
                        <w:rFonts w:ascii="Roboto Th" w:hAnsi="Roboto Th"/>
                        <w:color w:val="434343"/>
                        <w:spacing w:val="8"/>
                        <w:sz w:val="18"/>
                      </w:rPr>
                      <w:t xml:space="preserve"> </w:t>
                    </w:r>
                    <w:r>
                      <w:rPr>
                        <w:rFonts w:ascii="Roboto Th" w:hAnsi="Roboto Th"/>
                        <w:color w:val="434343"/>
                        <w:sz w:val="18"/>
                      </w:rPr>
                      <w:t>PH</w:t>
                    </w:r>
                    <w:r>
                      <w:rPr>
                        <w:rFonts w:ascii="Roboto Th" w:hAnsi="Roboto Th"/>
                        <w:color w:val="434343"/>
                        <w:spacing w:val="5"/>
                        <w:sz w:val="18"/>
                      </w:rPr>
                      <w:t xml:space="preserve"> </w:t>
                    </w:r>
                    <w:r>
                      <w:rPr>
                        <w:rFonts w:ascii="Roboto Th" w:hAnsi="Roboto Th"/>
                        <w:color w:val="434343"/>
                        <w:sz w:val="18"/>
                      </w:rPr>
                      <w:t>·</w:t>
                    </w:r>
                    <w:r>
                      <w:rPr>
                        <w:rFonts w:ascii="Roboto Th" w:hAnsi="Roboto Th"/>
                        <w:color w:val="434343"/>
                        <w:spacing w:val="7"/>
                        <w:sz w:val="18"/>
                      </w:rPr>
                      <w:t xml:space="preserve"> </w:t>
                    </w:r>
                    <w:r>
                      <w:rPr>
                        <w:rFonts w:ascii="Roboto Th" w:hAnsi="Roboto Th"/>
                        <w:color w:val="434343"/>
                        <w:sz w:val="18"/>
                      </w:rPr>
                      <w:t>Oficina</w:t>
                    </w:r>
                    <w:r>
                      <w:rPr>
                        <w:rFonts w:ascii="Roboto Th" w:hAnsi="Roboto Th"/>
                        <w:color w:val="434343"/>
                        <w:spacing w:val="6"/>
                        <w:sz w:val="18"/>
                      </w:rPr>
                      <w:t xml:space="preserve"> </w:t>
                    </w:r>
                    <w:r>
                      <w:rPr>
                        <w:rFonts w:ascii="Roboto Th" w:hAnsi="Roboto Th"/>
                        <w:color w:val="434343"/>
                        <w:sz w:val="18"/>
                      </w:rPr>
                      <w:t>802</w:t>
                    </w:r>
                  </w:p>
                </w:txbxContent>
              </v:textbox>
              <w10:wrap anchorx="page" anchory="page"/>
            </v:shape>
          </w:pict>
        </mc:Fallback>
      </mc:AlternateContent>
    </w:r>
    <w:r w:rsidR="004F39E1">
      <w:rPr>
        <w:noProof/>
      </w:rPr>
      <w:drawing>
        <wp:anchor distT="0" distB="0" distL="0" distR="0" simplePos="0" relativeHeight="487408640" behindDoc="1" locked="0" layoutInCell="1" allowOverlap="1" wp14:anchorId="47DBEE98" wp14:editId="47DBEE99">
          <wp:simplePos x="0" y="0"/>
          <wp:positionH relativeFrom="page">
            <wp:posOffset>1455301</wp:posOffset>
          </wp:positionH>
          <wp:positionV relativeFrom="page">
            <wp:posOffset>9377671</wp:posOffset>
          </wp:positionV>
          <wp:extent cx="4841857" cy="28023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4841857" cy="280230"/>
                  </a:xfrm>
                  <a:prstGeom prst="rect">
                    <a:avLst/>
                  </a:prstGeom>
                </pic:spPr>
              </pic:pic>
            </a:graphicData>
          </a:graphic>
        </wp:anchor>
      </w:drawing>
    </w:r>
    <w:r w:rsidR="004F39E1">
      <w:rPr>
        <w:noProof/>
      </w:rPr>
      <w:drawing>
        <wp:anchor distT="0" distB="0" distL="0" distR="0" simplePos="0" relativeHeight="487409152" behindDoc="1" locked="0" layoutInCell="1" allowOverlap="1" wp14:anchorId="47DBEE9A" wp14:editId="47DBEE9B">
          <wp:simplePos x="0" y="0"/>
          <wp:positionH relativeFrom="page">
            <wp:posOffset>6692265</wp:posOffset>
          </wp:positionH>
          <wp:positionV relativeFrom="page">
            <wp:posOffset>9197708</wp:posOffset>
          </wp:positionV>
          <wp:extent cx="448309" cy="4483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448309" cy="448309"/>
                  </a:xfrm>
                  <a:prstGeom prst="rect">
                    <a:avLst/>
                  </a:prstGeom>
                </pic:spPr>
              </pic:pic>
            </a:graphicData>
          </a:graphic>
        </wp:anchor>
      </w:drawing>
    </w:r>
    <w:r w:rsidR="004F39E1">
      <w:rPr>
        <w:noProof/>
      </w:rPr>
      <w:drawing>
        <wp:anchor distT="0" distB="0" distL="0" distR="0" simplePos="0" relativeHeight="487409664" behindDoc="1" locked="0" layoutInCell="1" allowOverlap="1" wp14:anchorId="47DBEE9C" wp14:editId="47DBEE9D">
          <wp:simplePos x="0" y="0"/>
          <wp:positionH relativeFrom="page">
            <wp:posOffset>2310455</wp:posOffset>
          </wp:positionH>
          <wp:positionV relativeFrom="page">
            <wp:posOffset>9163050</wp:posOffset>
          </wp:positionV>
          <wp:extent cx="66675" cy="825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 cstate="print"/>
                  <a:stretch>
                    <a:fillRect/>
                  </a:stretch>
                </pic:blipFill>
                <pic:spPr>
                  <a:xfrm>
                    <a:off x="0" y="0"/>
                    <a:ext cx="66675" cy="82550"/>
                  </a:xfrm>
                  <a:prstGeom prst="rect">
                    <a:avLst/>
                  </a:prstGeom>
                </pic:spPr>
              </pic:pic>
            </a:graphicData>
          </a:graphic>
        </wp:anchor>
      </w:drawing>
    </w:r>
    <w:r>
      <w:rPr>
        <w:noProof/>
      </w:rPr>
      <mc:AlternateContent>
        <mc:Choice Requires="wps">
          <w:drawing>
            <wp:anchor distT="0" distB="0" distL="114300" distR="114300" simplePos="0" relativeHeight="487410688" behindDoc="1" locked="0" layoutInCell="1" allowOverlap="1" wp14:anchorId="47DBEE9F" wp14:editId="5EBD472F">
              <wp:simplePos x="0" y="0"/>
              <wp:positionH relativeFrom="page">
                <wp:posOffset>5558155</wp:posOffset>
              </wp:positionH>
              <wp:positionV relativeFrom="page">
                <wp:posOffset>9126855</wp:posOffset>
              </wp:positionV>
              <wp:extent cx="895350" cy="159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BEEAF" w14:textId="77777777" w:rsidR="008231E3" w:rsidRDefault="004F39E1">
                          <w:pPr>
                            <w:spacing w:before="16"/>
                            <w:ind w:left="20"/>
                            <w:rPr>
                              <w:rFonts w:ascii="Roboto Th"/>
                              <w:sz w:val="18"/>
                            </w:rPr>
                          </w:pPr>
                          <w:r>
                            <w:rPr>
                              <w:rFonts w:ascii="Roboto"/>
                              <w:b/>
                              <w:color w:val="434343"/>
                              <w:spacing w:val="-1"/>
                              <w:sz w:val="18"/>
                            </w:rPr>
                            <w:t>Nit:</w:t>
                          </w:r>
                          <w:r>
                            <w:rPr>
                              <w:rFonts w:ascii="Roboto"/>
                              <w:b/>
                              <w:color w:val="434343"/>
                              <w:spacing w:val="-9"/>
                              <w:sz w:val="18"/>
                            </w:rPr>
                            <w:t xml:space="preserve"> </w:t>
                          </w:r>
                          <w:r>
                            <w:rPr>
                              <w:rFonts w:ascii="Roboto Th"/>
                              <w:color w:val="434343"/>
                              <w:spacing w:val="-1"/>
                              <w:sz w:val="18"/>
                            </w:rPr>
                            <w:t>901345524-7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EE9F" id="Text Box 1" o:spid="_x0000_s1028" type="#_x0000_t202" style="position:absolute;margin-left:437.65pt;margin-top:718.65pt;width:70.5pt;height:12.5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" filled="f" stroked="f">
              <v:textbox inset="0,0,0,0">
                <w:txbxContent>
                  <w:p w14:paraId="47DBEEAF" w14:textId="77777777" w:rsidR="008231E3" w:rsidRDefault="004F39E1">
                    <w:pPr>
                      <w:spacing w:before="16"/>
                      <w:ind w:left="20"/>
                      <w:rPr>
                        <w:rFonts w:ascii="Roboto Th"/>
                        <w:sz w:val="18"/>
                      </w:rPr>
                    </w:pPr>
                    <w:r>
                      <w:rPr>
                        <w:rFonts w:ascii="Roboto"/>
                        <w:b/>
                        <w:color w:val="434343"/>
                        <w:spacing w:val="-1"/>
                        <w:sz w:val="18"/>
                      </w:rPr>
                      <w:t>Nit:</w:t>
                    </w:r>
                    <w:r>
                      <w:rPr>
                        <w:rFonts w:ascii="Roboto"/>
                        <w:b/>
                        <w:color w:val="434343"/>
                        <w:spacing w:val="-9"/>
                        <w:sz w:val="18"/>
                      </w:rPr>
                      <w:t xml:space="preserve"> </w:t>
                    </w:r>
                    <w:r>
                      <w:rPr>
                        <w:rFonts w:ascii="Roboto Th"/>
                        <w:color w:val="434343"/>
                        <w:spacing w:val="-1"/>
                        <w:sz w:val="18"/>
                      </w:rPr>
                      <w:t>901345524-7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AE86" w14:textId="77777777" w:rsidR="00992062" w:rsidRDefault="00992062">
      <w:r>
        <w:separator/>
      </w:r>
    </w:p>
  </w:footnote>
  <w:footnote w:type="continuationSeparator" w:id="0">
    <w:p w14:paraId="098363EB" w14:textId="77777777" w:rsidR="00992062" w:rsidRDefault="0099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EE93" w14:textId="485320C8" w:rsidR="008231E3" w:rsidRDefault="004F39E1">
    <w:pPr>
      <w:pStyle w:val="Textoindependiente"/>
      <w:spacing w:line="14" w:lineRule="auto"/>
      <w:rPr>
        <w:sz w:val="20"/>
      </w:rPr>
    </w:pPr>
    <w:r>
      <w:rPr>
        <w:noProof/>
      </w:rPr>
      <w:drawing>
        <wp:anchor distT="0" distB="0" distL="0" distR="0" simplePos="0" relativeHeight="487407616" behindDoc="1" locked="0" layoutInCell="1" allowOverlap="1" wp14:anchorId="47DBEE95" wp14:editId="47DBEE96">
          <wp:simplePos x="0" y="0"/>
          <wp:positionH relativeFrom="page">
            <wp:posOffset>1098743</wp:posOffset>
          </wp:positionH>
          <wp:positionV relativeFrom="page">
            <wp:posOffset>543681</wp:posOffset>
          </wp:positionV>
          <wp:extent cx="1489489" cy="2108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89489" cy="210881"/>
                  </a:xfrm>
                  <a:prstGeom prst="rect">
                    <a:avLst/>
                  </a:prstGeom>
                </pic:spPr>
              </pic:pic>
            </a:graphicData>
          </a:graphic>
        </wp:anchor>
      </w:drawing>
    </w:r>
    <w:r w:rsidR="006F4D68">
      <w:rPr>
        <w:noProof/>
      </w:rPr>
      <mc:AlternateContent>
        <mc:Choice Requires="wps">
          <w:drawing>
            <wp:anchor distT="0" distB="0" distL="114300" distR="114300" simplePos="0" relativeHeight="487408128" behindDoc="1" locked="0" layoutInCell="1" allowOverlap="1" wp14:anchorId="47DBEE97" wp14:editId="1F638788">
              <wp:simplePos x="0" y="0"/>
              <wp:positionH relativeFrom="page">
                <wp:posOffset>5516880</wp:posOffset>
              </wp:positionH>
              <wp:positionV relativeFrom="page">
                <wp:posOffset>607060</wp:posOffset>
              </wp:positionV>
              <wp:extent cx="1150620" cy="1746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BEEAD" w14:textId="77777777" w:rsidR="008231E3" w:rsidRDefault="008A0C96">
                          <w:pPr>
                            <w:spacing w:before="15"/>
                            <w:ind w:left="20"/>
                            <w:rPr>
                              <w:rFonts w:ascii="Roboto Th" w:hAnsi="Roboto Th"/>
                              <w:sz w:val="20"/>
                            </w:rPr>
                          </w:pPr>
                          <w:hyperlink r:id="rId2">
                            <w:r w:rsidR="004F39E1">
                              <w:rPr>
                                <w:rFonts w:ascii="Roboto Th" w:hAnsi="Roboto Th"/>
                                <w:color w:val="666666"/>
                                <w:sz w:val="20"/>
                              </w:rPr>
                              <w:t>www.cocíea.com.co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EE97" id="_x0000_t202" coordsize="21600,21600" o:spt="202" path="m,l,21600r21600,l21600,xe">
              <v:stroke joinstyle="miter"/>
              <v:path gradientshapeok="t" o:connecttype="rect"/>
            </v:shapetype>
            <v:shape id="Text Box 3" o:spid="_x0000_s1026" type="#_x0000_t202" style="position:absolute;margin-left:434.4pt;margin-top:47.8pt;width:90.6pt;height:13.75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" filled="f" stroked="f">
              <v:textbox inset="0,0,0,0">
                <w:txbxContent>
                  <w:p w14:paraId="47DBEEAD" w14:textId="77777777" w:rsidR="008231E3" w:rsidRDefault="008A0C96">
                    <w:pPr>
                      <w:spacing w:before="15"/>
                      <w:ind w:left="20"/>
                      <w:rPr>
                        <w:rFonts w:ascii="Roboto Th" w:hAnsi="Roboto Th"/>
                        <w:sz w:val="20"/>
                      </w:rPr>
                    </w:pPr>
                    <w:hyperlink r:id="rId3">
                      <w:r w:rsidR="004F39E1">
                        <w:rPr>
                          <w:rFonts w:ascii="Roboto Th" w:hAnsi="Roboto Th"/>
                          <w:color w:val="666666"/>
                          <w:sz w:val="20"/>
                        </w:rPr>
                        <w:t>www.cocíea.com.co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892"/>
    <w:multiLevelType w:val="hybridMultilevel"/>
    <w:tmpl w:val="4AD66956"/>
    <w:lvl w:ilvl="0" w:tplc="69BCEECA">
      <w:start w:val="1"/>
      <w:numFmt w:val="decimal"/>
      <w:lvlText w:val="%1."/>
      <w:lvlJc w:val="left"/>
      <w:pPr>
        <w:ind w:left="594" w:hanging="361"/>
      </w:pPr>
      <w:rPr>
        <w:rFonts w:ascii="Arial MT" w:eastAsia="Arial MT" w:hAnsi="Arial MT" w:cs="Arial MT" w:hint="default"/>
        <w:w w:val="100"/>
        <w:sz w:val="24"/>
        <w:szCs w:val="24"/>
        <w:lang w:val="es-ES" w:eastAsia="en-US" w:bidi="ar-SA"/>
      </w:rPr>
    </w:lvl>
    <w:lvl w:ilvl="1" w:tplc="46905EEC">
      <w:numFmt w:val="bullet"/>
      <w:lvlText w:val="•"/>
      <w:lvlJc w:val="left"/>
      <w:pPr>
        <w:ind w:left="1606" w:hanging="361"/>
      </w:pPr>
      <w:rPr>
        <w:rFonts w:hint="default"/>
        <w:lang w:val="es-ES" w:eastAsia="en-US" w:bidi="ar-SA"/>
      </w:rPr>
    </w:lvl>
    <w:lvl w:ilvl="2" w:tplc="D91E0E94">
      <w:numFmt w:val="bullet"/>
      <w:lvlText w:val="•"/>
      <w:lvlJc w:val="left"/>
      <w:pPr>
        <w:ind w:left="2612" w:hanging="361"/>
      </w:pPr>
      <w:rPr>
        <w:rFonts w:hint="default"/>
        <w:lang w:val="es-ES" w:eastAsia="en-US" w:bidi="ar-SA"/>
      </w:rPr>
    </w:lvl>
    <w:lvl w:ilvl="3" w:tplc="A970CF60">
      <w:numFmt w:val="bullet"/>
      <w:lvlText w:val="•"/>
      <w:lvlJc w:val="left"/>
      <w:pPr>
        <w:ind w:left="3618" w:hanging="361"/>
      </w:pPr>
      <w:rPr>
        <w:rFonts w:hint="default"/>
        <w:lang w:val="es-ES" w:eastAsia="en-US" w:bidi="ar-SA"/>
      </w:rPr>
    </w:lvl>
    <w:lvl w:ilvl="4" w:tplc="20EAF246">
      <w:numFmt w:val="bullet"/>
      <w:lvlText w:val="•"/>
      <w:lvlJc w:val="left"/>
      <w:pPr>
        <w:ind w:left="4624" w:hanging="361"/>
      </w:pPr>
      <w:rPr>
        <w:rFonts w:hint="default"/>
        <w:lang w:val="es-ES" w:eastAsia="en-US" w:bidi="ar-SA"/>
      </w:rPr>
    </w:lvl>
    <w:lvl w:ilvl="5" w:tplc="178EEF5A">
      <w:numFmt w:val="bullet"/>
      <w:lvlText w:val="•"/>
      <w:lvlJc w:val="left"/>
      <w:pPr>
        <w:ind w:left="5630" w:hanging="361"/>
      </w:pPr>
      <w:rPr>
        <w:rFonts w:hint="default"/>
        <w:lang w:val="es-ES" w:eastAsia="en-US" w:bidi="ar-SA"/>
      </w:rPr>
    </w:lvl>
    <w:lvl w:ilvl="6" w:tplc="0E88F46C">
      <w:numFmt w:val="bullet"/>
      <w:lvlText w:val="•"/>
      <w:lvlJc w:val="left"/>
      <w:pPr>
        <w:ind w:left="6636" w:hanging="361"/>
      </w:pPr>
      <w:rPr>
        <w:rFonts w:hint="default"/>
        <w:lang w:val="es-ES" w:eastAsia="en-US" w:bidi="ar-SA"/>
      </w:rPr>
    </w:lvl>
    <w:lvl w:ilvl="7" w:tplc="915CE1B6">
      <w:numFmt w:val="bullet"/>
      <w:lvlText w:val="•"/>
      <w:lvlJc w:val="left"/>
      <w:pPr>
        <w:ind w:left="7642" w:hanging="361"/>
      </w:pPr>
      <w:rPr>
        <w:rFonts w:hint="default"/>
        <w:lang w:val="es-ES" w:eastAsia="en-US" w:bidi="ar-SA"/>
      </w:rPr>
    </w:lvl>
    <w:lvl w:ilvl="8" w:tplc="BE80E09E">
      <w:numFmt w:val="bullet"/>
      <w:lvlText w:val="•"/>
      <w:lvlJc w:val="left"/>
      <w:pPr>
        <w:ind w:left="8648" w:hanging="361"/>
      </w:pPr>
      <w:rPr>
        <w:rFonts w:hint="default"/>
        <w:lang w:val="es-ES" w:eastAsia="en-US" w:bidi="ar-SA"/>
      </w:rPr>
    </w:lvl>
  </w:abstractNum>
  <w:abstractNum w:abstractNumId="1" w15:restartNumberingAfterBreak="0">
    <w:nsid w:val="086415AD"/>
    <w:multiLevelType w:val="hybridMultilevel"/>
    <w:tmpl w:val="13FE7FEC"/>
    <w:lvl w:ilvl="0" w:tplc="FCE0D3A4">
      <w:start w:val="1"/>
      <w:numFmt w:val="decimal"/>
      <w:lvlText w:val="%1."/>
      <w:lvlJc w:val="left"/>
      <w:pPr>
        <w:ind w:left="913" w:hanging="425"/>
        <w:jc w:val="right"/>
      </w:pPr>
      <w:rPr>
        <w:rFonts w:ascii="Arial" w:eastAsia="Arial Narrow" w:hAnsi="Arial" w:cs="Arial" w:hint="default"/>
        <w:w w:val="100"/>
        <w:sz w:val="24"/>
        <w:szCs w:val="24"/>
        <w:lang w:val="es-ES" w:eastAsia="en-US" w:bidi="ar-SA"/>
      </w:rPr>
    </w:lvl>
    <w:lvl w:ilvl="1" w:tplc="A8B01898">
      <w:numFmt w:val="bullet"/>
      <w:lvlText w:val=""/>
      <w:lvlJc w:val="left"/>
      <w:pPr>
        <w:ind w:left="1273" w:hanging="360"/>
      </w:pPr>
      <w:rPr>
        <w:rFonts w:ascii="Wingdings" w:eastAsia="Wingdings" w:hAnsi="Wingdings" w:cs="Wingdings" w:hint="default"/>
        <w:w w:val="100"/>
        <w:sz w:val="22"/>
        <w:szCs w:val="22"/>
        <w:lang w:val="es-ES" w:eastAsia="en-US" w:bidi="ar-SA"/>
      </w:rPr>
    </w:lvl>
    <w:lvl w:ilvl="2" w:tplc="CDB8BEA2">
      <w:numFmt w:val="bullet"/>
      <w:lvlText w:val="•"/>
      <w:lvlJc w:val="left"/>
      <w:pPr>
        <w:ind w:left="2291" w:hanging="360"/>
      </w:pPr>
      <w:rPr>
        <w:rFonts w:hint="default"/>
        <w:lang w:val="es-ES" w:eastAsia="en-US" w:bidi="ar-SA"/>
      </w:rPr>
    </w:lvl>
    <w:lvl w:ilvl="3" w:tplc="EE500DDA">
      <w:numFmt w:val="bullet"/>
      <w:lvlText w:val="•"/>
      <w:lvlJc w:val="left"/>
      <w:pPr>
        <w:ind w:left="3302" w:hanging="360"/>
      </w:pPr>
      <w:rPr>
        <w:rFonts w:hint="default"/>
        <w:lang w:val="es-ES" w:eastAsia="en-US" w:bidi="ar-SA"/>
      </w:rPr>
    </w:lvl>
    <w:lvl w:ilvl="4" w:tplc="B4C69D78">
      <w:numFmt w:val="bullet"/>
      <w:lvlText w:val="•"/>
      <w:lvlJc w:val="left"/>
      <w:pPr>
        <w:ind w:left="4313" w:hanging="360"/>
      </w:pPr>
      <w:rPr>
        <w:rFonts w:hint="default"/>
        <w:lang w:val="es-ES" w:eastAsia="en-US" w:bidi="ar-SA"/>
      </w:rPr>
    </w:lvl>
    <w:lvl w:ilvl="5" w:tplc="AD96018E">
      <w:numFmt w:val="bullet"/>
      <w:lvlText w:val="•"/>
      <w:lvlJc w:val="left"/>
      <w:pPr>
        <w:ind w:left="5324" w:hanging="360"/>
      </w:pPr>
      <w:rPr>
        <w:rFonts w:hint="default"/>
        <w:lang w:val="es-ES" w:eastAsia="en-US" w:bidi="ar-SA"/>
      </w:rPr>
    </w:lvl>
    <w:lvl w:ilvl="6" w:tplc="FB7207E4">
      <w:numFmt w:val="bullet"/>
      <w:lvlText w:val="•"/>
      <w:lvlJc w:val="left"/>
      <w:pPr>
        <w:ind w:left="6335" w:hanging="360"/>
      </w:pPr>
      <w:rPr>
        <w:rFonts w:hint="default"/>
        <w:lang w:val="es-ES" w:eastAsia="en-US" w:bidi="ar-SA"/>
      </w:rPr>
    </w:lvl>
    <w:lvl w:ilvl="7" w:tplc="F26231A0">
      <w:numFmt w:val="bullet"/>
      <w:lvlText w:val="•"/>
      <w:lvlJc w:val="left"/>
      <w:pPr>
        <w:ind w:left="7346" w:hanging="360"/>
      </w:pPr>
      <w:rPr>
        <w:rFonts w:hint="default"/>
        <w:lang w:val="es-ES" w:eastAsia="en-US" w:bidi="ar-SA"/>
      </w:rPr>
    </w:lvl>
    <w:lvl w:ilvl="8" w:tplc="490260A6">
      <w:numFmt w:val="bullet"/>
      <w:lvlText w:val="•"/>
      <w:lvlJc w:val="left"/>
      <w:pPr>
        <w:ind w:left="8357" w:hanging="360"/>
      </w:pPr>
      <w:rPr>
        <w:rFonts w:hint="default"/>
        <w:lang w:val="es-ES" w:eastAsia="en-US" w:bidi="ar-SA"/>
      </w:rPr>
    </w:lvl>
  </w:abstractNum>
  <w:abstractNum w:abstractNumId="2" w15:restartNumberingAfterBreak="0">
    <w:nsid w:val="08D50F10"/>
    <w:multiLevelType w:val="multilevel"/>
    <w:tmpl w:val="2CFAC59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B4FA4"/>
    <w:multiLevelType w:val="multilevel"/>
    <w:tmpl w:val="12CC6BA8"/>
    <w:lvl w:ilvl="0">
      <w:start w:val="1"/>
      <w:numFmt w:val="decimal"/>
      <w:lvlText w:val="%1."/>
      <w:lvlJc w:val="left"/>
      <w:pPr>
        <w:ind w:left="820" w:hanging="360"/>
      </w:pPr>
      <w:rPr>
        <w:rFonts w:ascii="Arial" w:eastAsia="Arial" w:hAnsi="Arial" w:cs="Arial"/>
        <w:b/>
        <w:sz w:val="22"/>
        <w:szCs w:val="22"/>
      </w:rPr>
    </w:lvl>
    <w:lvl w:ilvl="1">
      <w:numFmt w:val="bullet"/>
      <w:lvlText w:val="•"/>
      <w:lvlJc w:val="left"/>
      <w:pPr>
        <w:ind w:left="1842" w:hanging="360"/>
      </w:pPr>
    </w:lvl>
    <w:lvl w:ilvl="2">
      <w:numFmt w:val="bullet"/>
      <w:lvlText w:val="•"/>
      <w:lvlJc w:val="left"/>
      <w:pPr>
        <w:ind w:left="2864" w:hanging="360"/>
      </w:pPr>
    </w:lvl>
    <w:lvl w:ilvl="3">
      <w:numFmt w:val="bullet"/>
      <w:lvlText w:val="•"/>
      <w:lvlJc w:val="left"/>
      <w:pPr>
        <w:ind w:left="3886" w:hanging="360"/>
      </w:pPr>
    </w:lvl>
    <w:lvl w:ilvl="4">
      <w:numFmt w:val="bullet"/>
      <w:lvlText w:val="•"/>
      <w:lvlJc w:val="left"/>
      <w:pPr>
        <w:ind w:left="4908" w:hanging="360"/>
      </w:pPr>
    </w:lvl>
    <w:lvl w:ilvl="5">
      <w:numFmt w:val="bullet"/>
      <w:lvlText w:val="•"/>
      <w:lvlJc w:val="left"/>
      <w:pPr>
        <w:ind w:left="5930" w:hanging="360"/>
      </w:pPr>
    </w:lvl>
    <w:lvl w:ilvl="6">
      <w:numFmt w:val="bullet"/>
      <w:lvlText w:val="•"/>
      <w:lvlJc w:val="left"/>
      <w:pPr>
        <w:ind w:left="6952" w:hanging="360"/>
      </w:pPr>
    </w:lvl>
    <w:lvl w:ilvl="7">
      <w:numFmt w:val="bullet"/>
      <w:lvlText w:val="•"/>
      <w:lvlJc w:val="left"/>
      <w:pPr>
        <w:ind w:left="7974" w:hanging="360"/>
      </w:pPr>
    </w:lvl>
    <w:lvl w:ilvl="8">
      <w:numFmt w:val="bullet"/>
      <w:lvlText w:val="•"/>
      <w:lvlJc w:val="left"/>
      <w:pPr>
        <w:ind w:left="8996" w:hanging="360"/>
      </w:pPr>
    </w:lvl>
  </w:abstractNum>
  <w:abstractNum w:abstractNumId="4" w15:restartNumberingAfterBreak="0">
    <w:nsid w:val="245A3AAD"/>
    <w:multiLevelType w:val="hybridMultilevel"/>
    <w:tmpl w:val="4D54D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785A2B"/>
    <w:multiLevelType w:val="multilevel"/>
    <w:tmpl w:val="1A1C2E4C"/>
    <w:lvl w:ilvl="0">
      <w:start w:val="2"/>
      <w:numFmt w:val="decimal"/>
      <w:lvlText w:val="%1"/>
      <w:lvlJc w:val="left"/>
      <w:pPr>
        <w:ind w:left="720" w:hanging="72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3EBE4139"/>
    <w:multiLevelType w:val="hybridMultilevel"/>
    <w:tmpl w:val="D2103998"/>
    <w:lvl w:ilvl="0" w:tplc="E65A9B6E">
      <w:numFmt w:val="bullet"/>
      <w:lvlText w:val=""/>
      <w:lvlJc w:val="left"/>
      <w:pPr>
        <w:ind w:left="577" w:hanging="360"/>
      </w:pPr>
      <w:rPr>
        <w:rFonts w:ascii="Symbol" w:eastAsia="Symbol" w:hAnsi="Symbol" w:cs="Symbol" w:hint="default"/>
        <w:w w:val="100"/>
        <w:sz w:val="22"/>
        <w:szCs w:val="22"/>
        <w:lang w:val="es-ES" w:eastAsia="en-US" w:bidi="ar-SA"/>
      </w:rPr>
    </w:lvl>
    <w:lvl w:ilvl="1" w:tplc="6FEE57D4">
      <w:numFmt w:val="bullet"/>
      <w:lvlText w:val="•"/>
      <w:lvlJc w:val="left"/>
      <w:pPr>
        <w:ind w:left="1634" w:hanging="360"/>
      </w:pPr>
      <w:rPr>
        <w:rFonts w:hint="default"/>
        <w:lang w:val="es-ES" w:eastAsia="en-US" w:bidi="ar-SA"/>
      </w:rPr>
    </w:lvl>
    <w:lvl w:ilvl="2" w:tplc="CB9E12D0">
      <w:numFmt w:val="bullet"/>
      <w:lvlText w:val="•"/>
      <w:lvlJc w:val="left"/>
      <w:pPr>
        <w:ind w:left="2688" w:hanging="360"/>
      </w:pPr>
      <w:rPr>
        <w:rFonts w:hint="default"/>
        <w:lang w:val="es-ES" w:eastAsia="en-US" w:bidi="ar-SA"/>
      </w:rPr>
    </w:lvl>
    <w:lvl w:ilvl="3" w:tplc="22EE5456">
      <w:numFmt w:val="bullet"/>
      <w:lvlText w:val="•"/>
      <w:lvlJc w:val="left"/>
      <w:pPr>
        <w:ind w:left="3742" w:hanging="360"/>
      </w:pPr>
      <w:rPr>
        <w:rFonts w:hint="default"/>
        <w:lang w:val="es-ES" w:eastAsia="en-US" w:bidi="ar-SA"/>
      </w:rPr>
    </w:lvl>
    <w:lvl w:ilvl="4" w:tplc="B796A57C">
      <w:numFmt w:val="bullet"/>
      <w:lvlText w:val="•"/>
      <w:lvlJc w:val="left"/>
      <w:pPr>
        <w:ind w:left="4796" w:hanging="360"/>
      </w:pPr>
      <w:rPr>
        <w:rFonts w:hint="default"/>
        <w:lang w:val="es-ES" w:eastAsia="en-US" w:bidi="ar-SA"/>
      </w:rPr>
    </w:lvl>
    <w:lvl w:ilvl="5" w:tplc="0910F64A">
      <w:numFmt w:val="bullet"/>
      <w:lvlText w:val="•"/>
      <w:lvlJc w:val="left"/>
      <w:pPr>
        <w:ind w:left="5850" w:hanging="360"/>
      </w:pPr>
      <w:rPr>
        <w:rFonts w:hint="default"/>
        <w:lang w:val="es-ES" w:eastAsia="en-US" w:bidi="ar-SA"/>
      </w:rPr>
    </w:lvl>
    <w:lvl w:ilvl="6" w:tplc="07AA5428">
      <w:numFmt w:val="bullet"/>
      <w:lvlText w:val="•"/>
      <w:lvlJc w:val="left"/>
      <w:pPr>
        <w:ind w:left="6904" w:hanging="360"/>
      </w:pPr>
      <w:rPr>
        <w:rFonts w:hint="default"/>
        <w:lang w:val="es-ES" w:eastAsia="en-US" w:bidi="ar-SA"/>
      </w:rPr>
    </w:lvl>
    <w:lvl w:ilvl="7" w:tplc="F6E41A2E">
      <w:numFmt w:val="bullet"/>
      <w:lvlText w:val="•"/>
      <w:lvlJc w:val="left"/>
      <w:pPr>
        <w:ind w:left="7958" w:hanging="360"/>
      </w:pPr>
      <w:rPr>
        <w:rFonts w:hint="default"/>
        <w:lang w:val="es-ES" w:eastAsia="en-US" w:bidi="ar-SA"/>
      </w:rPr>
    </w:lvl>
    <w:lvl w:ilvl="8" w:tplc="B1827DDA">
      <w:numFmt w:val="bullet"/>
      <w:lvlText w:val="•"/>
      <w:lvlJc w:val="left"/>
      <w:pPr>
        <w:ind w:left="9012" w:hanging="360"/>
      </w:pPr>
      <w:rPr>
        <w:rFonts w:hint="default"/>
        <w:lang w:val="es-ES" w:eastAsia="en-US" w:bidi="ar-SA"/>
      </w:rPr>
    </w:lvl>
  </w:abstractNum>
  <w:abstractNum w:abstractNumId="7" w15:restartNumberingAfterBreak="0">
    <w:nsid w:val="42BA2B97"/>
    <w:multiLevelType w:val="multilevel"/>
    <w:tmpl w:val="0C2077D0"/>
    <w:lvl w:ilvl="0">
      <w:start w:val="19"/>
      <w:numFmt w:val="decimal"/>
      <w:lvlText w:val="%1"/>
      <w:lvlJc w:val="left"/>
      <w:pPr>
        <w:ind w:left="820" w:hanging="720"/>
      </w:pPr>
    </w:lvl>
    <w:lvl w:ilvl="1">
      <w:start w:val="1"/>
      <w:numFmt w:val="decimal"/>
      <w:lvlText w:val="%1.%2."/>
      <w:lvlJc w:val="left"/>
      <w:pPr>
        <w:ind w:left="820" w:hanging="720"/>
      </w:pPr>
      <w:rPr>
        <w:rFonts w:ascii="Arial" w:eastAsia="Arial" w:hAnsi="Arial" w:cs="Arial"/>
        <w:b/>
        <w:sz w:val="22"/>
        <w:szCs w:val="22"/>
      </w:rPr>
    </w:lvl>
    <w:lvl w:ilvl="2">
      <w:start w:val="1"/>
      <w:numFmt w:val="decimal"/>
      <w:lvlText w:val="%3."/>
      <w:lvlJc w:val="left"/>
      <w:pPr>
        <w:ind w:left="541" w:hanging="360"/>
      </w:pPr>
      <w:rPr>
        <w:rFonts w:ascii="Arial" w:eastAsia="Arial" w:hAnsi="Arial" w:cs="Arial"/>
        <w:b w:val="0"/>
      </w:rPr>
    </w:lvl>
    <w:lvl w:ilvl="3">
      <w:numFmt w:val="bullet"/>
      <w:lvlText w:val="•"/>
      <w:lvlJc w:val="left"/>
      <w:pPr>
        <w:ind w:left="2727" w:hanging="360"/>
      </w:pPr>
    </w:lvl>
    <w:lvl w:ilvl="4">
      <w:numFmt w:val="bullet"/>
      <w:lvlText w:val="•"/>
      <w:lvlJc w:val="left"/>
      <w:pPr>
        <w:ind w:left="3915" w:hanging="360"/>
      </w:pPr>
    </w:lvl>
    <w:lvl w:ilvl="5">
      <w:numFmt w:val="bullet"/>
      <w:lvlText w:val="•"/>
      <w:lvlJc w:val="left"/>
      <w:pPr>
        <w:ind w:left="5102" w:hanging="360"/>
      </w:pPr>
    </w:lvl>
    <w:lvl w:ilvl="6">
      <w:numFmt w:val="bullet"/>
      <w:lvlText w:val="•"/>
      <w:lvlJc w:val="left"/>
      <w:pPr>
        <w:ind w:left="6290" w:hanging="360"/>
      </w:pPr>
    </w:lvl>
    <w:lvl w:ilvl="7">
      <w:numFmt w:val="bullet"/>
      <w:lvlText w:val="•"/>
      <w:lvlJc w:val="left"/>
      <w:pPr>
        <w:ind w:left="7477" w:hanging="360"/>
      </w:pPr>
    </w:lvl>
    <w:lvl w:ilvl="8">
      <w:numFmt w:val="bullet"/>
      <w:lvlText w:val="•"/>
      <w:lvlJc w:val="left"/>
      <w:pPr>
        <w:ind w:left="8665" w:hanging="360"/>
      </w:pPr>
    </w:lvl>
  </w:abstractNum>
  <w:abstractNum w:abstractNumId="8" w15:restartNumberingAfterBreak="0">
    <w:nsid w:val="47F67A07"/>
    <w:multiLevelType w:val="hybridMultilevel"/>
    <w:tmpl w:val="538A50BA"/>
    <w:lvl w:ilvl="0" w:tplc="240A0001">
      <w:start w:val="1"/>
      <w:numFmt w:val="bullet"/>
      <w:lvlText w:val=""/>
      <w:lvlJc w:val="left"/>
      <w:pPr>
        <w:ind w:left="912" w:hanging="360"/>
      </w:pPr>
      <w:rPr>
        <w:rFonts w:ascii="Symbol" w:hAnsi="Symbol" w:hint="default"/>
      </w:rPr>
    </w:lvl>
    <w:lvl w:ilvl="1" w:tplc="240A0003" w:tentative="1">
      <w:start w:val="1"/>
      <w:numFmt w:val="bullet"/>
      <w:lvlText w:val="o"/>
      <w:lvlJc w:val="left"/>
      <w:pPr>
        <w:ind w:left="1632" w:hanging="360"/>
      </w:pPr>
      <w:rPr>
        <w:rFonts w:ascii="Courier New" w:hAnsi="Courier New" w:cs="Courier New" w:hint="default"/>
      </w:rPr>
    </w:lvl>
    <w:lvl w:ilvl="2" w:tplc="240A0005" w:tentative="1">
      <w:start w:val="1"/>
      <w:numFmt w:val="bullet"/>
      <w:lvlText w:val=""/>
      <w:lvlJc w:val="left"/>
      <w:pPr>
        <w:ind w:left="2352" w:hanging="360"/>
      </w:pPr>
      <w:rPr>
        <w:rFonts w:ascii="Wingdings" w:hAnsi="Wingdings" w:hint="default"/>
      </w:rPr>
    </w:lvl>
    <w:lvl w:ilvl="3" w:tplc="240A0001" w:tentative="1">
      <w:start w:val="1"/>
      <w:numFmt w:val="bullet"/>
      <w:lvlText w:val=""/>
      <w:lvlJc w:val="left"/>
      <w:pPr>
        <w:ind w:left="3072" w:hanging="360"/>
      </w:pPr>
      <w:rPr>
        <w:rFonts w:ascii="Symbol" w:hAnsi="Symbol" w:hint="default"/>
      </w:rPr>
    </w:lvl>
    <w:lvl w:ilvl="4" w:tplc="240A0003" w:tentative="1">
      <w:start w:val="1"/>
      <w:numFmt w:val="bullet"/>
      <w:lvlText w:val="o"/>
      <w:lvlJc w:val="left"/>
      <w:pPr>
        <w:ind w:left="3792" w:hanging="360"/>
      </w:pPr>
      <w:rPr>
        <w:rFonts w:ascii="Courier New" w:hAnsi="Courier New" w:cs="Courier New" w:hint="default"/>
      </w:rPr>
    </w:lvl>
    <w:lvl w:ilvl="5" w:tplc="240A0005" w:tentative="1">
      <w:start w:val="1"/>
      <w:numFmt w:val="bullet"/>
      <w:lvlText w:val=""/>
      <w:lvlJc w:val="left"/>
      <w:pPr>
        <w:ind w:left="4512" w:hanging="360"/>
      </w:pPr>
      <w:rPr>
        <w:rFonts w:ascii="Wingdings" w:hAnsi="Wingdings" w:hint="default"/>
      </w:rPr>
    </w:lvl>
    <w:lvl w:ilvl="6" w:tplc="240A0001" w:tentative="1">
      <w:start w:val="1"/>
      <w:numFmt w:val="bullet"/>
      <w:lvlText w:val=""/>
      <w:lvlJc w:val="left"/>
      <w:pPr>
        <w:ind w:left="5232" w:hanging="360"/>
      </w:pPr>
      <w:rPr>
        <w:rFonts w:ascii="Symbol" w:hAnsi="Symbol" w:hint="default"/>
      </w:rPr>
    </w:lvl>
    <w:lvl w:ilvl="7" w:tplc="240A0003" w:tentative="1">
      <w:start w:val="1"/>
      <w:numFmt w:val="bullet"/>
      <w:lvlText w:val="o"/>
      <w:lvlJc w:val="left"/>
      <w:pPr>
        <w:ind w:left="5952" w:hanging="360"/>
      </w:pPr>
      <w:rPr>
        <w:rFonts w:ascii="Courier New" w:hAnsi="Courier New" w:cs="Courier New" w:hint="default"/>
      </w:rPr>
    </w:lvl>
    <w:lvl w:ilvl="8" w:tplc="240A0005" w:tentative="1">
      <w:start w:val="1"/>
      <w:numFmt w:val="bullet"/>
      <w:lvlText w:val=""/>
      <w:lvlJc w:val="left"/>
      <w:pPr>
        <w:ind w:left="6672" w:hanging="360"/>
      </w:pPr>
      <w:rPr>
        <w:rFonts w:ascii="Wingdings" w:hAnsi="Wingdings" w:hint="default"/>
      </w:rPr>
    </w:lvl>
  </w:abstractNum>
  <w:abstractNum w:abstractNumId="9" w15:restartNumberingAfterBreak="0">
    <w:nsid w:val="5B3A1BF3"/>
    <w:multiLevelType w:val="hybridMultilevel"/>
    <w:tmpl w:val="CADAC7A6"/>
    <w:lvl w:ilvl="0" w:tplc="B42EC4F0">
      <w:start w:val="1"/>
      <w:numFmt w:val="decimal"/>
      <w:lvlText w:val="%1."/>
      <w:lvlJc w:val="left"/>
      <w:pPr>
        <w:ind w:left="594" w:hanging="361"/>
      </w:pPr>
      <w:rPr>
        <w:rFonts w:hint="default"/>
        <w:w w:val="100"/>
        <w:lang w:val="es-ES" w:eastAsia="en-US" w:bidi="ar-SA"/>
      </w:rPr>
    </w:lvl>
    <w:lvl w:ilvl="1" w:tplc="AD3A2952">
      <w:start w:val="1"/>
      <w:numFmt w:val="decimal"/>
      <w:lvlText w:val="%2."/>
      <w:lvlJc w:val="left"/>
      <w:pPr>
        <w:ind w:left="594" w:hanging="280"/>
      </w:pPr>
      <w:rPr>
        <w:rFonts w:ascii="Arial MT" w:eastAsia="Arial MT" w:hAnsi="Arial MT" w:cs="Arial MT" w:hint="default"/>
        <w:w w:val="100"/>
        <w:sz w:val="24"/>
        <w:szCs w:val="24"/>
        <w:lang w:val="es-ES" w:eastAsia="en-US" w:bidi="ar-SA"/>
      </w:rPr>
    </w:lvl>
    <w:lvl w:ilvl="2" w:tplc="74149A96">
      <w:start w:val="1"/>
      <w:numFmt w:val="decimal"/>
      <w:lvlText w:val="%3."/>
      <w:lvlJc w:val="left"/>
      <w:pPr>
        <w:ind w:left="802" w:hanging="202"/>
      </w:pPr>
      <w:rPr>
        <w:rFonts w:hint="default"/>
        <w:w w:val="100"/>
        <w:lang w:val="es-ES" w:eastAsia="en-US" w:bidi="ar-SA"/>
      </w:rPr>
    </w:lvl>
    <w:lvl w:ilvl="3" w:tplc="FD8ED682">
      <w:start w:val="1"/>
      <w:numFmt w:val="lowerLetter"/>
      <w:lvlText w:val="%4."/>
      <w:lvlJc w:val="left"/>
      <w:pPr>
        <w:ind w:left="3322" w:hanging="360"/>
      </w:pPr>
      <w:rPr>
        <w:rFonts w:ascii="Arial" w:eastAsia="Arial" w:hAnsi="Arial" w:cs="Arial" w:hint="default"/>
        <w:b/>
        <w:bCs/>
        <w:spacing w:val="-1"/>
        <w:w w:val="100"/>
        <w:sz w:val="22"/>
        <w:szCs w:val="22"/>
        <w:lang w:val="es-ES" w:eastAsia="en-US" w:bidi="ar-SA"/>
      </w:rPr>
    </w:lvl>
    <w:lvl w:ilvl="4" w:tplc="DF3EDDBA">
      <w:numFmt w:val="bullet"/>
      <w:lvlText w:val="•"/>
      <w:lvlJc w:val="left"/>
      <w:pPr>
        <w:ind w:left="4368" w:hanging="360"/>
      </w:pPr>
      <w:rPr>
        <w:rFonts w:hint="default"/>
        <w:lang w:val="es-ES" w:eastAsia="en-US" w:bidi="ar-SA"/>
      </w:rPr>
    </w:lvl>
    <w:lvl w:ilvl="5" w:tplc="CE2879F6">
      <w:numFmt w:val="bullet"/>
      <w:lvlText w:val="•"/>
      <w:lvlJc w:val="left"/>
      <w:pPr>
        <w:ind w:left="5417" w:hanging="360"/>
      </w:pPr>
      <w:rPr>
        <w:rFonts w:hint="default"/>
        <w:lang w:val="es-ES" w:eastAsia="en-US" w:bidi="ar-SA"/>
      </w:rPr>
    </w:lvl>
    <w:lvl w:ilvl="6" w:tplc="4DF068CA">
      <w:numFmt w:val="bullet"/>
      <w:lvlText w:val="•"/>
      <w:lvlJc w:val="left"/>
      <w:pPr>
        <w:ind w:left="6465" w:hanging="360"/>
      </w:pPr>
      <w:rPr>
        <w:rFonts w:hint="default"/>
        <w:lang w:val="es-ES" w:eastAsia="en-US" w:bidi="ar-SA"/>
      </w:rPr>
    </w:lvl>
    <w:lvl w:ilvl="7" w:tplc="655ABE3A">
      <w:numFmt w:val="bullet"/>
      <w:lvlText w:val="•"/>
      <w:lvlJc w:val="left"/>
      <w:pPr>
        <w:ind w:left="7514" w:hanging="360"/>
      </w:pPr>
      <w:rPr>
        <w:rFonts w:hint="default"/>
        <w:lang w:val="es-ES" w:eastAsia="en-US" w:bidi="ar-SA"/>
      </w:rPr>
    </w:lvl>
    <w:lvl w:ilvl="8" w:tplc="3AF2E968">
      <w:numFmt w:val="bullet"/>
      <w:lvlText w:val="•"/>
      <w:lvlJc w:val="left"/>
      <w:pPr>
        <w:ind w:left="8562" w:hanging="360"/>
      </w:pPr>
      <w:rPr>
        <w:rFonts w:hint="default"/>
        <w:lang w:val="es-ES" w:eastAsia="en-US" w:bidi="ar-SA"/>
      </w:rPr>
    </w:lvl>
  </w:abstractNum>
  <w:abstractNum w:abstractNumId="10" w15:restartNumberingAfterBreak="0">
    <w:nsid w:val="5F2141A7"/>
    <w:multiLevelType w:val="hybridMultilevel"/>
    <w:tmpl w:val="E16C7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F79DC"/>
    <w:multiLevelType w:val="multilevel"/>
    <w:tmpl w:val="D3E8E800"/>
    <w:lvl w:ilvl="0">
      <w:start w:val="8"/>
      <w:numFmt w:val="decimal"/>
      <w:lvlText w:val="%1"/>
      <w:lvlJc w:val="left"/>
      <w:pPr>
        <w:ind w:left="541" w:hanging="427"/>
      </w:pPr>
    </w:lvl>
    <w:lvl w:ilvl="1">
      <w:start w:val="1"/>
      <w:numFmt w:val="decimal"/>
      <w:lvlText w:val="%1.%2."/>
      <w:lvlJc w:val="left"/>
      <w:pPr>
        <w:ind w:left="541" w:hanging="427"/>
      </w:pPr>
      <w:rPr>
        <w:rFonts w:ascii="Arial" w:eastAsia="Arial" w:hAnsi="Arial" w:cs="Arial"/>
        <w:b/>
        <w:sz w:val="22"/>
        <w:szCs w:val="22"/>
      </w:rPr>
    </w:lvl>
    <w:lvl w:ilvl="2">
      <w:start w:val="1"/>
      <w:numFmt w:val="decimal"/>
      <w:lvlText w:val="%3."/>
      <w:lvlJc w:val="left"/>
      <w:pPr>
        <w:ind w:left="1250" w:hanging="283"/>
      </w:pPr>
      <w:rPr>
        <w:rFonts w:ascii="Arial" w:eastAsia="Arial" w:hAnsi="Arial" w:cs="Arial" w:hint="default"/>
        <w:b/>
        <w:sz w:val="24"/>
        <w:szCs w:val="24"/>
      </w:rPr>
    </w:lvl>
    <w:lvl w:ilvl="3">
      <w:numFmt w:val="bullet"/>
      <w:lvlText w:val="•"/>
      <w:lvlJc w:val="left"/>
      <w:pPr>
        <w:ind w:left="3433" w:hanging="283"/>
      </w:pPr>
    </w:lvl>
    <w:lvl w:ilvl="4">
      <w:numFmt w:val="bullet"/>
      <w:lvlText w:val="•"/>
      <w:lvlJc w:val="left"/>
      <w:pPr>
        <w:ind w:left="4520" w:hanging="283"/>
      </w:pPr>
    </w:lvl>
    <w:lvl w:ilvl="5">
      <w:numFmt w:val="bullet"/>
      <w:lvlText w:val="•"/>
      <w:lvlJc w:val="left"/>
      <w:pPr>
        <w:ind w:left="5606" w:hanging="282"/>
      </w:pPr>
    </w:lvl>
    <w:lvl w:ilvl="6">
      <w:numFmt w:val="bullet"/>
      <w:lvlText w:val="•"/>
      <w:lvlJc w:val="left"/>
      <w:pPr>
        <w:ind w:left="6693" w:hanging="283"/>
      </w:pPr>
    </w:lvl>
    <w:lvl w:ilvl="7">
      <w:numFmt w:val="bullet"/>
      <w:lvlText w:val="•"/>
      <w:lvlJc w:val="left"/>
      <w:pPr>
        <w:ind w:left="7780" w:hanging="283"/>
      </w:pPr>
    </w:lvl>
    <w:lvl w:ilvl="8">
      <w:numFmt w:val="bullet"/>
      <w:lvlText w:val="•"/>
      <w:lvlJc w:val="left"/>
      <w:pPr>
        <w:ind w:left="8866" w:hanging="283"/>
      </w:pPr>
    </w:lvl>
  </w:abstractNum>
  <w:abstractNum w:abstractNumId="12" w15:restartNumberingAfterBreak="0">
    <w:nsid w:val="66947863"/>
    <w:multiLevelType w:val="multilevel"/>
    <w:tmpl w:val="A2F298FE"/>
    <w:lvl w:ilvl="0">
      <w:start w:val="2"/>
      <w:numFmt w:val="decimal"/>
      <w:lvlText w:val="%1."/>
      <w:lvlJc w:val="left"/>
      <w:pPr>
        <w:ind w:left="780" w:hanging="780"/>
      </w:pPr>
      <w:rPr>
        <w:rFonts w:hint="default"/>
        <w:b/>
      </w:rPr>
    </w:lvl>
    <w:lvl w:ilvl="1">
      <w:start w:val="2"/>
      <w:numFmt w:val="decimal"/>
      <w:lvlText w:val="%1.%2."/>
      <w:lvlJc w:val="left"/>
      <w:pPr>
        <w:ind w:left="780" w:hanging="780"/>
      </w:pPr>
      <w:rPr>
        <w:rFonts w:hint="default"/>
        <w:b/>
      </w:rPr>
    </w:lvl>
    <w:lvl w:ilvl="2">
      <w:start w:val="1"/>
      <w:numFmt w:val="decimal"/>
      <w:lvlText w:val="%1.%2.%3."/>
      <w:lvlJc w:val="left"/>
      <w:pPr>
        <w:ind w:left="780" w:hanging="78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78336CE"/>
    <w:multiLevelType w:val="multilevel"/>
    <w:tmpl w:val="9A3C7C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30825270">
    <w:abstractNumId w:val="9"/>
  </w:num>
  <w:num w:numId="2" w16cid:durableId="287584999">
    <w:abstractNumId w:val="0"/>
  </w:num>
  <w:num w:numId="3" w16cid:durableId="1326974071">
    <w:abstractNumId w:val="7"/>
  </w:num>
  <w:num w:numId="4" w16cid:durableId="103424242">
    <w:abstractNumId w:val="11"/>
  </w:num>
  <w:num w:numId="5" w16cid:durableId="496389167">
    <w:abstractNumId w:val="13"/>
  </w:num>
  <w:num w:numId="6" w16cid:durableId="560948446">
    <w:abstractNumId w:val="3"/>
  </w:num>
  <w:num w:numId="7" w16cid:durableId="1726172728">
    <w:abstractNumId w:val="10"/>
  </w:num>
  <w:num w:numId="8" w16cid:durableId="1083650366">
    <w:abstractNumId w:val="8"/>
  </w:num>
  <w:num w:numId="9" w16cid:durableId="1993825805">
    <w:abstractNumId w:val="6"/>
  </w:num>
  <w:num w:numId="10" w16cid:durableId="561215896">
    <w:abstractNumId w:val="4"/>
  </w:num>
  <w:num w:numId="11" w16cid:durableId="840117919">
    <w:abstractNumId w:val="1"/>
  </w:num>
  <w:num w:numId="12" w16cid:durableId="1063718923">
    <w:abstractNumId w:val="2"/>
  </w:num>
  <w:num w:numId="13" w16cid:durableId="1889414697">
    <w:abstractNumId w:val="5"/>
  </w:num>
  <w:num w:numId="14" w16cid:durableId="1670794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E3"/>
    <w:rsid w:val="00077C7D"/>
    <w:rsid w:val="000A7DA9"/>
    <w:rsid w:val="000E62C3"/>
    <w:rsid w:val="00100395"/>
    <w:rsid w:val="001125AD"/>
    <w:rsid w:val="001130DE"/>
    <w:rsid w:val="00143E02"/>
    <w:rsid w:val="0015137B"/>
    <w:rsid w:val="00165AA6"/>
    <w:rsid w:val="0018096A"/>
    <w:rsid w:val="001B3587"/>
    <w:rsid w:val="001B57B6"/>
    <w:rsid w:val="001E2028"/>
    <w:rsid w:val="001E25D3"/>
    <w:rsid w:val="001E7FFB"/>
    <w:rsid w:val="00224790"/>
    <w:rsid w:val="002366A9"/>
    <w:rsid w:val="00265333"/>
    <w:rsid w:val="002852E8"/>
    <w:rsid w:val="002C0A47"/>
    <w:rsid w:val="002D42CA"/>
    <w:rsid w:val="002D4651"/>
    <w:rsid w:val="002E70CA"/>
    <w:rsid w:val="002F0CCA"/>
    <w:rsid w:val="002F7495"/>
    <w:rsid w:val="00311FFB"/>
    <w:rsid w:val="003277B9"/>
    <w:rsid w:val="003518CB"/>
    <w:rsid w:val="003C1991"/>
    <w:rsid w:val="003F22DE"/>
    <w:rsid w:val="0040375A"/>
    <w:rsid w:val="004412B9"/>
    <w:rsid w:val="004464DC"/>
    <w:rsid w:val="004655F3"/>
    <w:rsid w:val="004E0DA7"/>
    <w:rsid w:val="004F29FE"/>
    <w:rsid w:val="004F39E1"/>
    <w:rsid w:val="00512065"/>
    <w:rsid w:val="00532B66"/>
    <w:rsid w:val="00580BB4"/>
    <w:rsid w:val="00630860"/>
    <w:rsid w:val="00654A00"/>
    <w:rsid w:val="006629B2"/>
    <w:rsid w:val="00670061"/>
    <w:rsid w:val="00684CE0"/>
    <w:rsid w:val="006F4D68"/>
    <w:rsid w:val="00715C36"/>
    <w:rsid w:val="00764013"/>
    <w:rsid w:val="00767C3D"/>
    <w:rsid w:val="007C6E84"/>
    <w:rsid w:val="0081308C"/>
    <w:rsid w:val="00813E3D"/>
    <w:rsid w:val="008231E3"/>
    <w:rsid w:val="00835141"/>
    <w:rsid w:val="00855035"/>
    <w:rsid w:val="008A0C96"/>
    <w:rsid w:val="008A54E9"/>
    <w:rsid w:val="008F0DEA"/>
    <w:rsid w:val="008F1872"/>
    <w:rsid w:val="008F192D"/>
    <w:rsid w:val="00912D9E"/>
    <w:rsid w:val="009627F5"/>
    <w:rsid w:val="00992062"/>
    <w:rsid w:val="00A112F7"/>
    <w:rsid w:val="00A33390"/>
    <w:rsid w:val="00A404B1"/>
    <w:rsid w:val="00AA31B3"/>
    <w:rsid w:val="00AF7CE8"/>
    <w:rsid w:val="00B112D6"/>
    <w:rsid w:val="00B55041"/>
    <w:rsid w:val="00B56F36"/>
    <w:rsid w:val="00B9157A"/>
    <w:rsid w:val="00BB2828"/>
    <w:rsid w:val="00BC364F"/>
    <w:rsid w:val="00C0756D"/>
    <w:rsid w:val="00C63393"/>
    <w:rsid w:val="00C8268F"/>
    <w:rsid w:val="00C95FF1"/>
    <w:rsid w:val="00CA57C3"/>
    <w:rsid w:val="00CE74AD"/>
    <w:rsid w:val="00D04BD1"/>
    <w:rsid w:val="00D17F3E"/>
    <w:rsid w:val="00D33910"/>
    <w:rsid w:val="00E047D3"/>
    <w:rsid w:val="00E15775"/>
    <w:rsid w:val="00E32C3A"/>
    <w:rsid w:val="00E42329"/>
    <w:rsid w:val="00EA16DC"/>
    <w:rsid w:val="00EB705A"/>
    <w:rsid w:val="00EC44BA"/>
    <w:rsid w:val="00F230A3"/>
    <w:rsid w:val="00F25687"/>
    <w:rsid w:val="00F41791"/>
    <w:rsid w:val="00F4706B"/>
    <w:rsid w:val="00F7272E"/>
    <w:rsid w:val="00F87CA8"/>
    <w:rsid w:val="00F94EE7"/>
    <w:rsid w:val="00FF3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BEDB9"/>
  <w15:docId w15:val="{216424B3-0CD5-4959-ACD6-E5FE20C2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CA"/>
    <w:rPr>
      <w:rFonts w:ascii="Arial MT" w:eastAsia="Arial MT" w:hAnsi="Arial MT" w:cs="Arial MT"/>
      <w:lang w:val="es-ES"/>
    </w:rPr>
  </w:style>
  <w:style w:type="paragraph" w:styleId="Ttulo1">
    <w:name w:val="heading 1"/>
    <w:basedOn w:val="Normal"/>
    <w:uiPriority w:val="9"/>
    <w:qFormat/>
    <w:pPr>
      <w:ind w:left="11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594" w:right="499"/>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130DE"/>
    <w:rPr>
      <w:color w:val="0000FF" w:themeColor="hyperlink"/>
      <w:u w:val="single"/>
    </w:rPr>
  </w:style>
  <w:style w:type="paragraph" w:styleId="Encabezado">
    <w:name w:val="header"/>
    <w:basedOn w:val="Normal"/>
    <w:link w:val="EncabezadoCar"/>
    <w:uiPriority w:val="99"/>
    <w:unhideWhenUsed/>
    <w:rsid w:val="002F7495"/>
    <w:pPr>
      <w:tabs>
        <w:tab w:val="center" w:pos="4419"/>
        <w:tab w:val="right" w:pos="8838"/>
      </w:tabs>
    </w:pPr>
  </w:style>
  <w:style w:type="character" w:customStyle="1" w:styleId="EncabezadoCar">
    <w:name w:val="Encabezado Car"/>
    <w:basedOn w:val="Fuentedeprrafopredeter"/>
    <w:link w:val="Encabezado"/>
    <w:uiPriority w:val="99"/>
    <w:rsid w:val="002F7495"/>
    <w:rPr>
      <w:rFonts w:ascii="Arial MT" w:eastAsia="Arial MT" w:hAnsi="Arial MT" w:cs="Arial MT"/>
      <w:lang w:val="es-ES"/>
    </w:rPr>
  </w:style>
  <w:style w:type="paragraph" w:styleId="Piedepgina">
    <w:name w:val="footer"/>
    <w:basedOn w:val="Normal"/>
    <w:link w:val="PiedepginaCar"/>
    <w:uiPriority w:val="99"/>
    <w:unhideWhenUsed/>
    <w:rsid w:val="002F7495"/>
    <w:pPr>
      <w:tabs>
        <w:tab w:val="center" w:pos="4419"/>
        <w:tab w:val="right" w:pos="8838"/>
      </w:tabs>
    </w:pPr>
  </w:style>
  <w:style w:type="character" w:customStyle="1" w:styleId="PiedepginaCar">
    <w:name w:val="Pie de página Car"/>
    <w:basedOn w:val="Fuentedeprrafopredeter"/>
    <w:link w:val="Piedepgina"/>
    <w:uiPriority w:val="99"/>
    <w:rsid w:val="002F7495"/>
    <w:rPr>
      <w:rFonts w:ascii="Arial MT" w:eastAsia="Arial MT" w:hAnsi="Arial MT" w:cs="Arial MT"/>
      <w:lang w:val="es-ES"/>
    </w:rPr>
  </w:style>
  <w:style w:type="paragraph" w:customStyle="1" w:styleId="Default">
    <w:name w:val="Default"/>
    <w:rsid w:val="00A404B1"/>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767C3D"/>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crea.com.co/" TargetMode="External"/><Relationship Id="rId2" Type="http://schemas.openxmlformats.org/officeDocument/2006/relationships/hyperlink" Target="http://www.cocrea.com.c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1152</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DIAZ CASTRO</dc:creator>
  <cp:lastModifiedBy>JUAN MANUEL DIAZ CASTRO</cp:lastModifiedBy>
  <cp:revision>15</cp:revision>
  <dcterms:created xsi:type="dcterms:W3CDTF">2024-08-09T16:50:00Z</dcterms:created>
  <dcterms:modified xsi:type="dcterms:W3CDTF">2024-08-09T16:59:00Z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2019</vt:lpwstr>
  </property>
  <property fmtid="{D5CDD505-2E9C-101B-9397-08002B2CF9AE}" pid="4" name="LastSaved">
    <vt:filetime>2024-08-02T00:00:00Z</vt:filetime>
  </property>
</Properties>
</file>