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D3D14" w14:textId="130DEA8F" w:rsidR="00520937" w:rsidRPr="00D7639A" w:rsidRDefault="009A3149" w:rsidP="009A3149">
      <w:pPr>
        <w:tabs>
          <w:tab w:val="left" w:pos="-567"/>
        </w:tabs>
        <w:ind w:left="-567" w:right="-516"/>
        <w:jc w:val="center"/>
        <w:rPr>
          <w:rFonts w:ascii="Arial" w:eastAsia="Arial" w:hAnsi="Arial" w:cs="Arial"/>
          <w:b/>
        </w:rPr>
      </w:pPr>
      <w:r w:rsidRPr="00D7639A">
        <w:rPr>
          <w:rFonts w:ascii="Arial" w:eastAsia="Arial" w:hAnsi="Arial" w:cs="Arial"/>
          <w:b/>
        </w:rPr>
        <w:t>INVITACIÓN ABIERTA No. 00</w:t>
      </w:r>
      <w:r w:rsidR="00CE5AAC">
        <w:rPr>
          <w:rFonts w:ascii="Arial" w:eastAsia="Arial" w:hAnsi="Arial" w:cs="Arial"/>
          <w:b/>
        </w:rPr>
        <w:t>5</w:t>
      </w:r>
      <w:r w:rsidRPr="00D7639A">
        <w:rPr>
          <w:rFonts w:ascii="Arial" w:eastAsia="Arial" w:hAnsi="Arial" w:cs="Arial"/>
          <w:b/>
        </w:rPr>
        <w:t xml:space="preserve"> DE 2024</w:t>
      </w:r>
    </w:p>
    <w:p w14:paraId="70944713" w14:textId="744E42D9" w:rsidR="009A3149" w:rsidRPr="00D7639A" w:rsidRDefault="009A3149" w:rsidP="009E7B4D">
      <w:pPr>
        <w:tabs>
          <w:tab w:val="left" w:pos="-567"/>
        </w:tabs>
        <w:ind w:left="-567" w:right="-516"/>
        <w:jc w:val="center"/>
        <w:rPr>
          <w:rFonts w:ascii="Arial" w:eastAsia="Arial" w:hAnsi="Arial" w:cs="Arial"/>
          <w:b/>
        </w:rPr>
      </w:pPr>
      <w:r w:rsidRPr="00D7639A">
        <w:rPr>
          <w:rFonts w:ascii="Arial" w:eastAsia="Arial" w:hAnsi="Arial" w:cs="Arial"/>
          <w:b/>
        </w:rPr>
        <w:t>DOCUMENTO DE</w:t>
      </w:r>
      <w:r w:rsidR="00E73680" w:rsidRPr="00D7639A">
        <w:rPr>
          <w:rFonts w:ascii="Arial" w:eastAsia="Arial" w:hAnsi="Arial" w:cs="Arial"/>
          <w:b/>
        </w:rPr>
        <w:t xml:space="preserve"> </w:t>
      </w:r>
      <w:r w:rsidRPr="00D7639A">
        <w:rPr>
          <w:rFonts w:ascii="Arial" w:eastAsia="Arial" w:hAnsi="Arial" w:cs="Arial"/>
          <w:b/>
        </w:rPr>
        <w:t>INQUIETUDES Y RESPUESTAS</w:t>
      </w:r>
    </w:p>
    <w:p w14:paraId="5E82B4AB" w14:textId="77777777" w:rsidR="00413B00" w:rsidRPr="00D7639A" w:rsidRDefault="00E73680" w:rsidP="00413B00">
      <w:pPr>
        <w:tabs>
          <w:tab w:val="left" w:pos="-567"/>
        </w:tabs>
        <w:ind w:left="-567" w:right="-516"/>
        <w:jc w:val="center"/>
        <w:rPr>
          <w:rFonts w:ascii="Arial" w:eastAsia="Arial" w:hAnsi="Arial" w:cs="Arial"/>
          <w:b/>
        </w:rPr>
      </w:pPr>
      <w:r w:rsidRPr="00D7639A">
        <w:rPr>
          <w:rFonts w:ascii="Arial" w:eastAsia="Arial" w:hAnsi="Arial" w:cs="Arial"/>
          <w:b/>
        </w:rPr>
        <w:t xml:space="preserve">DE </w:t>
      </w:r>
      <w:r w:rsidR="009E7B4D" w:rsidRPr="00D7639A">
        <w:rPr>
          <w:rFonts w:ascii="Arial" w:eastAsia="Arial" w:hAnsi="Arial" w:cs="Arial"/>
          <w:b/>
        </w:rPr>
        <w:t>OBSERVACIONES</w:t>
      </w:r>
    </w:p>
    <w:p w14:paraId="11214155" w14:textId="77777777" w:rsidR="00413B00" w:rsidRPr="00D7639A" w:rsidRDefault="00413B00" w:rsidP="00413B00">
      <w:pPr>
        <w:tabs>
          <w:tab w:val="left" w:pos="-567"/>
        </w:tabs>
        <w:ind w:left="-567" w:right="-516"/>
        <w:jc w:val="center"/>
        <w:rPr>
          <w:rFonts w:ascii="Arial" w:eastAsia="Arial" w:hAnsi="Arial" w:cs="Arial"/>
          <w:b/>
        </w:rPr>
      </w:pPr>
    </w:p>
    <w:p w14:paraId="0FD5C576" w14:textId="7C8BCDBE" w:rsidR="00413B00" w:rsidRPr="00D7639A" w:rsidRDefault="00E73680" w:rsidP="00413B00">
      <w:pPr>
        <w:tabs>
          <w:tab w:val="left" w:pos="-567"/>
        </w:tabs>
        <w:ind w:left="-567" w:right="-516"/>
        <w:jc w:val="both"/>
        <w:rPr>
          <w:rFonts w:ascii="Arial" w:eastAsia="Arial" w:hAnsi="Arial" w:cs="Arial"/>
          <w:b/>
          <w:color w:val="000000" w:themeColor="text1"/>
        </w:rPr>
      </w:pPr>
      <w:r w:rsidRPr="00D7639A">
        <w:rPr>
          <w:rFonts w:ascii="Arial" w:eastAsia="Arial" w:hAnsi="Arial" w:cs="Arial"/>
        </w:rPr>
        <w:t xml:space="preserve">Se deja constancia con el presente documento, que se presentaron observaciones escritas al correo electrónico </w:t>
      </w:r>
      <w:hyperlink r:id="rId7" w:history="1">
        <w:r w:rsidR="00CE5AAC" w:rsidRPr="0020530C">
          <w:rPr>
            <w:rStyle w:val="Hipervnculo"/>
            <w:rFonts w:ascii="Arial" w:eastAsia="Arial" w:hAnsi="Arial" w:cs="Arial"/>
          </w:rPr>
          <w:t>convocatoriaabierta005@colombiacrea.org</w:t>
        </w:r>
      </w:hyperlink>
      <w:r w:rsidRPr="00D7639A">
        <w:rPr>
          <w:rFonts w:ascii="Arial" w:eastAsia="Arial" w:hAnsi="Arial" w:cs="Arial"/>
        </w:rPr>
        <w:t>, dentro del proceso de Invitación Abierta No. 00</w:t>
      </w:r>
      <w:r w:rsidR="00CE5AAC">
        <w:rPr>
          <w:rFonts w:ascii="Arial" w:eastAsia="Arial" w:hAnsi="Arial" w:cs="Arial"/>
        </w:rPr>
        <w:t>5</w:t>
      </w:r>
      <w:r w:rsidRPr="00D7639A">
        <w:rPr>
          <w:rFonts w:ascii="Arial" w:eastAsia="Arial" w:hAnsi="Arial" w:cs="Arial"/>
        </w:rPr>
        <w:t xml:space="preserve"> de 2024, </w:t>
      </w:r>
      <w:r w:rsidR="0088005A" w:rsidRPr="00D7639A">
        <w:rPr>
          <w:rFonts w:ascii="Arial" w:eastAsia="Arial" w:hAnsi="Arial" w:cs="Arial"/>
        </w:rPr>
        <w:t>conforme al cronograma publicado en la página web de la Corporación</w:t>
      </w:r>
      <w:r w:rsidR="00413B00" w:rsidRPr="00D7639A">
        <w:rPr>
          <w:rFonts w:ascii="Arial" w:eastAsia="Arial" w:hAnsi="Arial" w:cs="Arial"/>
        </w:rPr>
        <w:t>, por parte de la</w:t>
      </w:r>
      <w:r w:rsidR="00EC7135" w:rsidRPr="00D7639A">
        <w:rPr>
          <w:rFonts w:ascii="Arial" w:eastAsia="Arial" w:hAnsi="Arial" w:cs="Arial"/>
        </w:rPr>
        <w:t>s</w:t>
      </w:r>
      <w:r w:rsidR="00413B00" w:rsidRPr="00D7639A">
        <w:rPr>
          <w:rFonts w:ascii="Arial" w:eastAsia="Arial" w:hAnsi="Arial" w:cs="Arial"/>
        </w:rPr>
        <w:t xml:space="preserve"> sociedad</w:t>
      </w:r>
      <w:r w:rsidR="00EC7135" w:rsidRPr="00D7639A">
        <w:rPr>
          <w:rFonts w:ascii="Arial" w:eastAsia="Arial" w:hAnsi="Arial" w:cs="Arial"/>
        </w:rPr>
        <w:t xml:space="preserve">es: </w:t>
      </w:r>
      <w:r w:rsidR="00413B00" w:rsidRPr="00D7639A">
        <w:rPr>
          <w:rFonts w:ascii="Arial" w:eastAsia="Arial" w:hAnsi="Arial" w:cs="Arial"/>
        </w:rPr>
        <w:t xml:space="preserve"> </w:t>
      </w:r>
      <w:r w:rsidR="009E556C" w:rsidRPr="00D7639A">
        <w:rPr>
          <w:rFonts w:ascii="Arial" w:eastAsia="Arial" w:hAnsi="Arial" w:cs="Arial"/>
        </w:rPr>
        <w:t>STAGE ENTERTAIMENT S.A.S.</w:t>
      </w:r>
      <w:r w:rsidR="00CE5AAC">
        <w:rPr>
          <w:rFonts w:ascii="Arial" w:eastAsia="Arial" w:hAnsi="Arial" w:cs="Arial"/>
        </w:rPr>
        <w:t xml:space="preserve"> y </w:t>
      </w:r>
      <w:r w:rsidR="009E556C" w:rsidRPr="00D7639A">
        <w:rPr>
          <w:rFonts w:ascii="Arial" w:eastAsia="Arial" w:hAnsi="Arial" w:cs="Arial"/>
        </w:rPr>
        <w:t>BARAK PRODUCCIONES S.A.S.</w:t>
      </w:r>
      <w:r w:rsidR="00EC7135" w:rsidRPr="00D7639A">
        <w:rPr>
          <w:rStyle w:val="Hipervnculo"/>
          <w:rFonts w:ascii="Arial" w:eastAsia="Arial" w:hAnsi="Arial" w:cs="Arial"/>
          <w:color w:val="000000" w:themeColor="text1"/>
          <w:u w:val="none"/>
        </w:rPr>
        <w:t>,</w:t>
      </w:r>
      <w:r w:rsidR="00413B00" w:rsidRPr="00D7639A">
        <w:rPr>
          <w:rStyle w:val="Hipervnculo"/>
          <w:rFonts w:ascii="Arial" w:eastAsia="Arial" w:hAnsi="Arial" w:cs="Arial"/>
          <w:color w:val="000000" w:themeColor="text1"/>
          <w:u w:val="none"/>
        </w:rPr>
        <w:t xml:space="preserve"> las cuales serán resueltas a continuación: </w:t>
      </w:r>
    </w:p>
    <w:p w14:paraId="34EEF275" w14:textId="77777777" w:rsidR="00E73680" w:rsidRPr="00D7639A" w:rsidRDefault="00E73680" w:rsidP="00E73680">
      <w:pPr>
        <w:tabs>
          <w:tab w:val="left" w:pos="-567"/>
        </w:tabs>
        <w:ind w:right="-516"/>
        <w:jc w:val="both"/>
        <w:rPr>
          <w:rFonts w:ascii="Arial" w:eastAsia="Arial" w:hAnsi="Arial" w:cs="Arial"/>
        </w:rPr>
      </w:pPr>
    </w:p>
    <w:p w14:paraId="1D7B7AD6" w14:textId="0AC3208E" w:rsidR="00C9616D" w:rsidRPr="00D7639A" w:rsidRDefault="001A361D" w:rsidP="004A6E72">
      <w:pPr>
        <w:pBdr>
          <w:top w:val="single" w:sz="4" w:space="0" w:color="auto"/>
          <w:left w:val="single" w:sz="4" w:space="4" w:color="auto"/>
          <w:bottom w:val="single" w:sz="4" w:space="1" w:color="auto"/>
          <w:right w:val="single" w:sz="4" w:space="4" w:color="auto"/>
        </w:pBdr>
        <w:tabs>
          <w:tab w:val="left" w:pos="-567"/>
        </w:tabs>
        <w:ind w:left="-567" w:right="-516"/>
        <w:jc w:val="both"/>
        <w:rPr>
          <w:rFonts w:ascii="Arial" w:eastAsia="Arial" w:hAnsi="Arial" w:cs="Arial"/>
          <w:b/>
          <w:bCs/>
          <w:lang w:val="en-US"/>
        </w:rPr>
      </w:pPr>
      <w:r w:rsidRPr="00D7639A">
        <w:rPr>
          <w:rFonts w:ascii="Arial" w:eastAsia="Arial" w:hAnsi="Arial" w:cs="Arial"/>
          <w:b/>
          <w:bCs/>
          <w:lang w:val="en-US"/>
        </w:rPr>
        <w:t>1</w:t>
      </w:r>
      <w:r w:rsidR="005B7F13" w:rsidRPr="00D7639A">
        <w:rPr>
          <w:rFonts w:ascii="Arial" w:eastAsia="Arial" w:hAnsi="Arial" w:cs="Arial"/>
          <w:b/>
          <w:bCs/>
          <w:lang w:val="en-US"/>
        </w:rPr>
        <w:t>.-</w:t>
      </w:r>
      <w:r w:rsidR="009E556C" w:rsidRPr="00D7639A">
        <w:rPr>
          <w:rFonts w:ascii="Arial" w:eastAsia="Arial" w:hAnsi="Arial" w:cs="Arial"/>
          <w:b/>
          <w:bCs/>
          <w:lang w:val="en-US"/>
        </w:rPr>
        <w:t xml:space="preserve"> STAGE ENTERTAIMENT S.A.S. </w:t>
      </w:r>
      <w:r w:rsidR="00A82D52" w:rsidRPr="00D7639A">
        <w:rPr>
          <w:rFonts w:ascii="Arial" w:eastAsia="Arial" w:hAnsi="Arial" w:cs="Arial"/>
          <w:b/>
          <w:bCs/>
          <w:lang w:val="en-US"/>
        </w:rPr>
        <w:t xml:space="preserve">– </w:t>
      </w:r>
      <w:r w:rsidR="009E556C" w:rsidRPr="00D7639A">
        <w:rPr>
          <w:rFonts w:ascii="Arial" w:eastAsia="Arial" w:hAnsi="Arial" w:cs="Arial"/>
          <w:b/>
          <w:bCs/>
          <w:lang w:val="en-US"/>
        </w:rPr>
        <w:t>stagelicitaciones@gmail.com</w:t>
      </w:r>
    </w:p>
    <w:p w14:paraId="78222867" w14:textId="77777777" w:rsidR="00C9616D" w:rsidRPr="00D7639A" w:rsidRDefault="00C9616D" w:rsidP="00C9616D">
      <w:pPr>
        <w:tabs>
          <w:tab w:val="left" w:pos="-567"/>
        </w:tabs>
        <w:ind w:left="-567" w:right="-516"/>
        <w:jc w:val="both"/>
        <w:rPr>
          <w:rFonts w:ascii="Arial" w:eastAsia="Arial" w:hAnsi="Arial" w:cs="Arial"/>
          <w:b/>
          <w:bCs/>
          <w:lang w:val="en-US"/>
        </w:rPr>
      </w:pPr>
    </w:p>
    <w:p w14:paraId="10C7CF71" w14:textId="4D546896" w:rsidR="00C9616D" w:rsidRPr="00D7639A" w:rsidRDefault="00C9616D" w:rsidP="00C9616D">
      <w:pPr>
        <w:tabs>
          <w:tab w:val="left" w:pos="-567"/>
        </w:tabs>
        <w:ind w:left="-567" w:right="-516"/>
        <w:jc w:val="both"/>
        <w:rPr>
          <w:rFonts w:ascii="Arial" w:eastAsia="Arial" w:hAnsi="Arial" w:cs="Arial"/>
          <w:b/>
          <w:bCs/>
        </w:rPr>
      </w:pPr>
      <w:r w:rsidRPr="00D7639A">
        <w:rPr>
          <w:rFonts w:ascii="Arial" w:eastAsia="Arial" w:hAnsi="Arial" w:cs="Arial"/>
          <w:b/>
          <w:bCs/>
        </w:rPr>
        <w:t xml:space="preserve">INQUIETUD No. 1 </w:t>
      </w:r>
    </w:p>
    <w:p w14:paraId="57D05F64" w14:textId="77777777" w:rsidR="00C9616D" w:rsidRPr="00D7639A" w:rsidRDefault="00C9616D" w:rsidP="00C9616D">
      <w:pPr>
        <w:tabs>
          <w:tab w:val="left" w:pos="-567"/>
        </w:tabs>
        <w:ind w:left="-567" w:right="-516"/>
        <w:jc w:val="both"/>
        <w:rPr>
          <w:rFonts w:ascii="Arial" w:eastAsia="Arial" w:hAnsi="Arial" w:cs="Arial"/>
          <w:b/>
          <w:bCs/>
        </w:rPr>
      </w:pPr>
    </w:p>
    <w:p w14:paraId="3F929DED" w14:textId="77777777" w:rsidR="009E556C" w:rsidRPr="00D7639A" w:rsidRDefault="00C9616D" w:rsidP="00EC7135">
      <w:pPr>
        <w:tabs>
          <w:tab w:val="left" w:pos="-567"/>
        </w:tabs>
        <w:ind w:left="-567" w:right="-516"/>
        <w:jc w:val="both"/>
        <w:rPr>
          <w:rFonts w:ascii="Arial" w:hAnsi="Arial" w:cs="Arial"/>
          <w:color w:val="242424"/>
        </w:rPr>
      </w:pPr>
      <w:r w:rsidRPr="00D7639A">
        <w:rPr>
          <w:rFonts w:ascii="Arial" w:eastAsia="Arial" w:hAnsi="Arial" w:cs="Arial"/>
        </w:rPr>
        <w:t>“</w:t>
      </w:r>
      <w:r w:rsidR="00EC7135" w:rsidRPr="00D7639A">
        <w:rPr>
          <w:rFonts w:ascii="Arial" w:eastAsia="Arial" w:hAnsi="Arial" w:cs="Arial"/>
        </w:rPr>
        <w:t xml:space="preserve"> (…) </w:t>
      </w:r>
      <w:r w:rsidR="009E556C" w:rsidRPr="00D7639A">
        <w:rPr>
          <w:rFonts w:ascii="Arial" w:hAnsi="Arial" w:cs="Arial"/>
          <w:color w:val="242424"/>
          <w:shd w:val="clear" w:color="auto" w:fill="FFFFFF"/>
        </w:rPr>
        <w:t>Nos dirigimos a ustedes en calidad de oferentes en el proceso de invitación pública 005-2024, con el fin de expresar nuestra preocupación respecto al presupuesto oficial asignado para la ejecución del servicio.</w:t>
      </w:r>
    </w:p>
    <w:p w14:paraId="721B9370" w14:textId="77777777" w:rsidR="009E556C" w:rsidRPr="00D7639A" w:rsidRDefault="009E556C" w:rsidP="00EC7135">
      <w:pPr>
        <w:tabs>
          <w:tab w:val="left" w:pos="-567"/>
        </w:tabs>
        <w:ind w:left="-567" w:right="-516"/>
        <w:jc w:val="both"/>
        <w:rPr>
          <w:rFonts w:ascii="Arial" w:hAnsi="Arial" w:cs="Arial"/>
          <w:color w:val="242424"/>
        </w:rPr>
      </w:pPr>
    </w:p>
    <w:p w14:paraId="3F27A8F8" w14:textId="5F0FB4FC" w:rsidR="009E556C" w:rsidRPr="00D7639A" w:rsidRDefault="009E556C" w:rsidP="6B81F38F">
      <w:pPr>
        <w:ind w:left="-567" w:right="-516"/>
        <w:jc w:val="both"/>
        <w:rPr>
          <w:rFonts w:ascii="Arial" w:hAnsi="Arial" w:cs="Arial"/>
          <w:color w:val="222222"/>
          <w:lang w:eastAsia="es-CO"/>
        </w:rPr>
      </w:pPr>
      <w:r w:rsidRPr="00D7639A">
        <w:rPr>
          <w:rFonts w:ascii="Arial" w:hAnsi="Arial" w:cs="Arial"/>
          <w:color w:val="242424"/>
          <w:shd w:val="clear" w:color="auto" w:fill="FFFFFF"/>
        </w:rPr>
        <w:t>Luego de revisar detenidamente las especificaciones técnicas del proyecto, hemos identificado que el presupuesto oficial asignado no se ajusta a las necesidades reales del proyecto. En particular, tenemos en cuenta que la ejecución del servicio se llevará a cabo en el mes de diciembre, momento en el que la demanda de recursos y servicios aumenta significativamente debido a la temporada alta.</w:t>
      </w:r>
      <w:r w:rsidRPr="00D7639A">
        <w:rPr>
          <w:rFonts w:ascii="Arial" w:hAnsi="Arial" w:cs="Arial"/>
          <w:color w:val="242424"/>
        </w:rPr>
        <w:br/>
      </w:r>
      <w:r w:rsidRPr="00D7639A">
        <w:rPr>
          <w:rFonts w:ascii="Arial" w:hAnsi="Arial" w:cs="Arial"/>
          <w:color w:val="242424"/>
        </w:rPr>
        <w:br/>
      </w:r>
      <w:r w:rsidR="00CE5AAC" w:rsidRPr="00CE5AAC">
        <w:rPr>
          <w:rFonts w:ascii="Arial" w:hAnsi="Arial" w:cs="Arial"/>
          <w:color w:val="242424"/>
          <w:shd w:val="clear" w:color="auto" w:fill="FFFFFF"/>
        </w:rPr>
        <w:t xml:space="preserve">Considerando lo anterior, estimamos que el presupuesto oficial asignado no refleja con precisión los costos reales asociados con la ejecución del servicio en el mes de diciembre. Por lo tanto, solicitamos respetuosamente que se considere una ampliación del presupuesto en un monto adicional de $ 400.000.000. (cuatrocientos millones de pesos), para un presupuesto total de $ 1.037.677.562 </w:t>
      </w:r>
      <w:r w:rsidR="59D05B98" w:rsidRPr="00CE5AAC">
        <w:rPr>
          <w:rFonts w:ascii="Arial" w:hAnsi="Arial" w:cs="Arial"/>
          <w:color w:val="242424"/>
          <w:shd w:val="clear" w:color="auto" w:fill="FFFFFF"/>
        </w:rPr>
        <w:t>(mil</w:t>
      </w:r>
      <w:r w:rsidR="00CE5AAC" w:rsidRPr="00CE5AAC">
        <w:rPr>
          <w:rFonts w:ascii="Arial" w:hAnsi="Arial" w:cs="Arial"/>
          <w:color w:val="242424"/>
          <w:shd w:val="clear" w:color="auto" w:fill="FFFFFF"/>
        </w:rPr>
        <w:t xml:space="preserve"> treinta y siete millones seiscientos setenta y siete mil quinientos sesenta y dos pesos)</w:t>
      </w:r>
      <w:r w:rsidR="1FE44B48" w:rsidRPr="00CE5AAC">
        <w:rPr>
          <w:rFonts w:ascii="Arial" w:hAnsi="Arial" w:cs="Arial"/>
          <w:color w:val="242424"/>
          <w:shd w:val="clear" w:color="auto" w:fill="FFFFFF"/>
        </w:rPr>
        <w:t xml:space="preserve"> </w:t>
      </w:r>
      <w:r w:rsidRPr="00D7639A">
        <w:rPr>
          <w:rFonts w:ascii="Arial" w:hAnsi="Arial" w:cs="Arial"/>
          <w:color w:val="242424"/>
          <w:shd w:val="clear" w:color="auto" w:fill="FFFFFF"/>
        </w:rPr>
        <w:t xml:space="preserve">garantizando </w:t>
      </w:r>
      <w:proofErr w:type="spellStart"/>
      <w:r w:rsidRPr="00D7639A">
        <w:rPr>
          <w:rFonts w:ascii="Arial" w:hAnsi="Arial" w:cs="Arial"/>
          <w:color w:val="242424"/>
          <w:shd w:val="clear" w:color="auto" w:fill="FFFFFF"/>
        </w:rPr>
        <w:t>asi</w:t>
      </w:r>
      <w:proofErr w:type="spellEnd"/>
      <w:r w:rsidRPr="00D7639A">
        <w:rPr>
          <w:rFonts w:ascii="Arial" w:hAnsi="Arial" w:cs="Arial"/>
          <w:color w:val="242424"/>
          <w:shd w:val="clear" w:color="auto" w:fill="FFFFFF"/>
        </w:rPr>
        <w:t xml:space="preserve"> la calidad y eficiencia en la ejecución del servicio adicional a permitir la sostenibilidad financiera del </w:t>
      </w:r>
      <w:r w:rsidR="1AAAEDC5" w:rsidRPr="00D7639A">
        <w:rPr>
          <w:rFonts w:ascii="Arial" w:hAnsi="Arial" w:cs="Arial"/>
          <w:color w:val="242424"/>
          <w:shd w:val="clear" w:color="auto" w:fill="FFFFFF"/>
        </w:rPr>
        <w:t>proyecto.</w:t>
      </w:r>
      <w:r w:rsidR="00EC7135" w:rsidRPr="00D7639A">
        <w:rPr>
          <w:rFonts w:ascii="Arial" w:hAnsi="Arial" w:cs="Arial"/>
          <w:color w:val="222222"/>
          <w:lang w:eastAsia="es-CO"/>
        </w:rPr>
        <w:t xml:space="preserve"> (…)”</w:t>
      </w:r>
    </w:p>
    <w:p w14:paraId="19DBAE9E" w14:textId="6F89FBF8" w:rsidR="00A82D52" w:rsidRPr="00D7639A" w:rsidRDefault="00A82D52" w:rsidP="6B81F38F">
      <w:pPr>
        <w:ind w:left="-567" w:right="-516"/>
        <w:jc w:val="both"/>
        <w:rPr>
          <w:rFonts w:ascii="Arial" w:eastAsia="Arial" w:hAnsi="Arial" w:cs="Arial"/>
          <w:b/>
          <w:bCs/>
        </w:rPr>
      </w:pPr>
    </w:p>
    <w:p w14:paraId="2B3CA0F3" w14:textId="0B60DA04" w:rsidR="009E556C" w:rsidRPr="00D7639A" w:rsidRDefault="0041720E" w:rsidP="6B81F38F">
      <w:pPr>
        <w:ind w:left="-567" w:right="-516"/>
        <w:jc w:val="both"/>
        <w:rPr>
          <w:rFonts w:ascii="Arial" w:eastAsia="Arial" w:hAnsi="Arial" w:cs="Arial"/>
          <w:b/>
          <w:bCs/>
        </w:rPr>
      </w:pPr>
      <w:r w:rsidRPr="6B81F38F">
        <w:rPr>
          <w:rFonts w:ascii="Arial" w:eastAsia="Arial" w:hAnsi="Arial" w:cs="Arial"/>
          <w:b/>
          <w:bCs/>
        </w:rPr>
        <w:t xml:space="preserve">RESPUESTA: </w:t>
      </w:r>
    </w:p>
    <w:p w14:paraId="60AF8708" w14:textId="20146C66" w:rsidR="6B81F38F" w:rsidRDefault="6B81F38F" w:rsidP="6B81F38F">
      <w:pPr>
        <w:ind w:left="-567" w:right="-516"/>
        <w:jc w:val="both"/>
        <w:rPr>
          <w:rFonts w:ascii="Arial" w:eastAsia="Arial" w:hAnsi="Arial" w:cs="Arial"/>
        </w:rPr>
      </w:pPr>
    </w:p>
    <w:p w14:paraId="333DB660" w14:textId="77DFFB35" w:rsidR="00744C58" w:rsidRPr="00D7639A" w:rsidRDefault="195F60C6" w:rsidP="6B81F38F">
      <w:pPr>
        <w:ind w:left="-567" w:right="-516"/>
        <w:jc w:val="both"/>
        <w:rPr>
          <w:rFonts w:ascii="Arial" w:eastAsia="Arial" w:hAnsi="Arial" w:cs="Arial"/>
        </w:rPr>
      </w:pPr>
      <w:r w:rsidRPr="6B81F38F">
        <w:rPr>
          <w:rFonts w:ascii="Arial" w:eastAsia="Arial" w:hAnsi="Arial" w:cs="Arial"/>
        </w:rPr>
        <w:t>Con relación a la solicitud de ampliación del presupuesto en la suma de</w:t>
      </w:r>
      <w:r w:rsidR="787C828C" w:rsidRPr="6B81F38F">
        <w:rPr>
          <w:rFonts w:ascii="Arial" w:eastAsia="Arial" w:hAnsi="Arial" w:cs="Arial"/>
        </w:rPr>
        <w:t xml:space="preserve"> </w:t>
      </w:r>
      <w:r w:rsidR="787C828C" w:rsidRPr="6B81F38F">
        <w:rPr>
          <w:rFonts w:ascii="Arial" w:hAnsi="Arial" w:cs="Arial"/>
          <w:color w:val="242424"/>
        </w:rPr>
        <w:t>cuatrocientos millones de pesos (</w:t>
      </w:r>
      <w:r w:rsidRPr="6B81F38F">
        <w:rPr>
          <w:rFonts w:ascii="Arial" w:eastAsia="Arial" w:hAnsi="Arial" w:cs="Arial"/>
        </w:rPr>
        <w:t>$400.000.000</w:t>
      </w:r>
      <w:r w:rsidR="290F9AA6" w:rsidRPr="6B81F38F">
        <w:rPr>
          <w:rFonts w:ascii="Arial" w:eastAsia="Arial" w:hAnsi="Arial" w:cs="Arial"/>
        </w:rPr>
        <w:t>)</w:t>
      </w:r>
      <w:r w:rsidRPr="6B81F38F">
        <w:rPr>
          <w:rFonts w:ascii="Arial" w:eastAsia="Arial" w:hAnsi="Arial" w:cs="Arial"/>
        </w:rPr>
        <w:t>,</w:t>
      </w:r>
      <w:r w:rsidR="3CFC3D5B" w:rsidRPr="6B81F38F">
        <w:rPr>
          <w:rFonts w:ascii="Arial" w:eastAsia="Arial" w:hAnsi="Arial" w:cs="Arial"/>
        </w:rPr>
        <w:t xml:space="preserve"> se informa que</w:t>
      </w:r>
      <w:r w:rsidRPr="6B81F38F">
        <w:rPr>
          <w:rFonts w:ascii="Arial" w:eastAsia="Arial" w:hAnsi="Arial" w:cs="Arial"/>
        </w:rPr>
        <w:t xml:space="preserve"> la S</w:t>
      </w:r>
      <w:r w:rsidR="4EDD23B3" w:rsidRPr="6B81F38F">
        <w:rPr>
          <w:rFonts w:ascii="Arial" w:eastAsia="Arial" w:hAnsi="Arial" w:cs="Arial"/>
        </w:rPr>
        <w:t xml:space="preserve">ecretaría Distrital de Cultura y Turismo – SCRD </w:t>
      </w:r>
      <w:r w:rsidRPr="6B81F38F">
        <w:rPr>
          <w:rFonts w:ascii="Arial" w:eastAsia="Arial" w:hAnsi="Arial" w:cs="Arial"/>
        </w:rPr>
        <w:t>adelant</w:t>
      </w:r>
      <w:r w:rsidR="3C615F91" w:rsidRPr="6B81F38F">
        <w:rPr>
          <w:rFonts w:ascii="Arial" w:eastAsia="Arial" w:hAnsi="Arial" w:cs="Arial"/>
        </w:rPr>
        <w:t>ó</w:t>
      </w:r>
      <w:r w:rsidRPr="6B81F38F">
        <w:rPr>
          <w:rFonts w:ascii="Arial" w:eastAsia="Arial" w:hAnsi="Arial" w:cs="Arial"/>
        </w:rPr>
        <w:t xml:space="preserve"> el análisis </w:t>
      </w:r>
      <w:r w:rsidR="59D179E9" w:rsidRPr="6B81F38F">
        <w:rPr>
          <w:rFonts w:ascii="Arial" w:eastAsia="Arial" w:hAnsi="Arial" w:cs="Arial"/>
        </w:rPr>
        <w:t>correspondiente, en el marco de los recursos disponibles para el proyecto contemplando los aportes de todas las entidades que hacen parte del Conveni</w:t>
      </w:r>
      <w:r w:rsidR="330EDE1F" w:rsidRPr="6B81F38F">
        <w:rPr>
          <w:rFonts w:ascii="Arial" w:eastAsia="Arial" w:hAnsi="Arial" w:cs="Arial"/>
        </w:rPr>
        <w:t>o Interadministrativo 654 de 2020. Teniendo en cuenta lo anterior, se ha decidido viabilizar un</w:t>
      </w:r>
      <w:r w:rsidR="3C11707A" w:rsidRPr="6B81F38F">
        <w:rPr>
          <w:rFonts w:ascii="Arial" w:eastAsia="Arial" w:hAnsi="Arial" w:cs="Arial"/>
        </w:rPr>
        <w:t xml:space="preserve"> recurso </w:t>
      </w:r>
      <w:r w:rsidR="330EDE1F" w:rsidRPr="6B81F38F">
        <w:rPr>
          <w:rFonts w:ascii="Arial" w:eastAsia="Arial" w:hAnsi="Arial" w:cs="Arial"/>
        </w:rPr>
        <w:t>adicional al presupuesto oficial del proceso, que asciende a la suma de CIEN MILLONES de pesos. En conclu</w:t>
      </w:r>
      <w:r w:rsidR="0B9D0188" w:rsidRPr="6B81F38F">
        <w:rPr>
          <w:rFonts w:ascii="Arial" w:eastAsia="Arial" w:hAnsi="Arial" w:cs="Arial"/>
        </w:rPr>
        <w:t xml:space="preserve">sión, el valor </w:t>
      </w:r>
      <w:r w:rsidRPr="6B81F38F">
        <w:rPr>
          <w:rFonts w:ascii="Arial" w:eastAsia="Arial" w:hAnsi="Arial" w:cs="Arial"/>
        </w:rPr>
        <w:t>de</w:t>
      </w:r>
      <w:r w:rsidR="3D7D4FAC" w:rsidRPr="6B81F38F">
        <w:rPr>
          <w:rFonts w:ascii="Arial" w:eastAsia="Arial" w:hAnsi="Arial" w:cs="Arial"/>
        </w:rPr>
        <w:t>l presupuesto oficia</w:t>
      </w:r>
      <w:r w:rsidR="068FA77C" w:rsidRPr="6B81F38F">
        <w:rPr>
          <w:rFonts w:ascii="Arial" w:eastAsia="Arial" w:hAnsi="Arial" w:cs="Arial"/>
        </w:rPr>
        <w:t xml:space="preserve">l asciende a </w:t>
      </w:r>
      <w:r w:rsidR="3A252F80" w:rsidRPr="6B81F38F">
        <w:rPr>
          <w:rFonts w:ascii="Arial" w:eastAsia="Arial" w:hAnsi="Arial" w:cs="Arial"/>
        </w:rPr>
        <w:t xml:space="preserve">la suma de </w:t>
      </w:r>
      <w:r w:rsidR="627AFB0D" w:rsidRPr="6B81F38F">
        <w:rPr>
          <w:rFonts w:ascii="Arial" w:eastAsia="Arial" w:hAnsi="Arial" w:cs="Arial"/>
        </w:rPr>
        <w:t>SETECIENTOS TREINTA Y SIETE MILLONES SEISCIENTOS SETENTA Y SIETE MIL QUINIENTOS SESENTA Y DOS PESOS M/CTE ($737.677.562), incluido IVA y demás gastos directos e indirectos que se causen con ocasión de la ejecución del contrato.</w:t>
      </w:r>
    </w:p>
    <w:p w14:paraId="76FDA6A7" w14:textId="3EC1BE58" w:rsidR="6B81F38F" w:rsidRDefault="6B81F38F" w:rsidP="6B81F38F">
      <w:pPr>
        <w:ind w:left="-567" w:right="-516"/>
        <w:jc w:val="both"/>
        <w:rPr>
          <w:rFonts w:ascii="Arial" w:eastAsia="Arial" w:hAnsi="Arial" w:cs="Arial"/>
        </w:rPr>
      </w:pPr>
    </w:p>
    <w:p w14:paraId="52E54C05" w14:textId="02A3CDA3" w:rsidR="004A6E72" w:rsidRPr="00D7639A" w:rsidRDefault="001A361D" w:rsidP="004A6E72">
      <w:pPr>
        <w:pBdr>
          <w:top w:val="single" w:sz="4" w:space="0" w:color="auto"/>
          <w:left w:val="single" w:sz="4" w:space="4" w:color="auto"/>
          <w:bottom w:val="single" w:sz="4" w:space="1" w:color="auto"/>
          <w:right w:val="single" w:sz="4" w:space="4" w:color="auto"/>
        </w:pBdr>
        <w:tabs>
          <w:tab w:val="left" w:pos="-567"/>
        </w:tabs>
        <w:ind w:left="-567" w:right="-516"/>
        <w:jc w:val="both"/>
        <w:rPr>
          <w:rFonts w:ascii="Arial" w:eastAsia="Arial" w:hAnsi="Arial" w:cs="Arial"/>
          <w:b/>
          <w:bCs/>
        </w:rPr>
      </w:pPr>
      <w:r w:rsidRPr="00D7639A">
        <w:rPr>
          <w:rFonts w:ascii="Arial" w:eastAsia="Arial" w:hAnsi="Arial" w:cs="Arial"/>
          <w:b/>
          <w:bCs/>
        </w:rPr>
        <w:t>2</w:t>
      </w:r>
      <w:r w:rsidR="004A6E72" w:rsidRPr="00D7639A">
        <w:rPr>
          <w:rFonts w:ascii="Arial" w:eastAsia="Arial" w:hAnsi="Arial" w:cs="Arial"/>
          <w:b/>
          <w:bCs/>
        </w:rPr>
        <w:t xml:space="preserve">.- </w:t>
      </w:r>
      <w:r w:rsidR="009E556C" w:rsidRPr="00D7639A">
        <w:rPr>
          <w:rFonts w:ascii="Arial" w:eastAsia="Arial" w:hAnsi="Arial" w:cs="Arial"/>
          <w:b/>
          <w:bCs/>
        </w:rPr>
        <w:t>BARAK PRODUCCIONES S.A.S.</w:t>
      </w:r>
      <w:r w:rsidR="009E556C" w:rsidRPr="00D7639A">
        <w:rPr>
          <w:rFonts w:ascii="Arial" w:eastAsia="Arial" w:hAnsi="Arial" w:cs="Arial"/>
        </w:rPr>
        <w:t xml:space="preserve"> </w:t>
      </w:r>
      <w:r w:rsidR="004A6E72" w:rsidRPr="00D7639A">
        <w:rPr>
          <w:rFonts w:ascii="Arial" w:eastAsia="Arial" w:hAnsi="Arial" w:cs="Arial"/>
          <w:b/>
          <w:bCs/>
        </w:rPr>
        <w:t>–</w:t>
      </w:r>
      <w:r w:rsidR="00624F34" w:rsidRPr="00D7639A">
        <w:rPr>
          <w:rFonts w:ascii="Arial" w:eastAsia="Arial" w:hAnsi="Arial" w:cs="Arial"/>
          <w:b/>
          <w:bCs/>
        </w:rPr>
        <w:t xml:space="preserve"> </w:t>
      </w:r>
      <w:r w:rsidR="009E556C" w:rsidRPr="00D7639A">
        <w:rPr>
          <w:rFonts w:ascii="Arial" w:eastAsia="Arial" w:hAnsi="Arial" w:cs="Arial"/>
          <w:b/>
          <w:bCs/>
        </w:rPr>
        <w:t>barakproduccionessas@gmail.com</w:t>
      </w:r>
    </w:p>
    <w:p w14:paraId="7ADBD650" w14:textId="77777777" w:rsidR="00744C58" w:rsidRPr="00D7639A" w:rsidRDefault="00744C58" w:rsidP="00744C58">
      <w:pPr>
        <w:tabs>
          <w:tab w:val="left" w:pos="-567"/>
        </w:tabs>
        <w:ind w:left="-567" w:right="-516"/>
        <w:jc w:val="both"/>
        <w:rPr>
          <w:rFonts w:ascii="Arial" w:eastAsia="Arial" w:hAnsi="Arial" w:cs="Arial"/>
        </w:rPr>
      </w:pPr>
    </w:p>
    <w:p w14:paraId="3536AA10" w14:textId="77777777" w:rsidR="00BF339F" w:rsidRPr="00D7639A" w:rsidRDefault="00BF339F" w:rsidP="00BF339F">
      <w:pPr>
        <w:tabs>
          <w:tab w:val="left" w:pos="-567"/>
        </w:tabs>
        <w:ind w:left="-567" w:right="-516"/>
        <w:jc w:val="both"/>
        <w:rPr>
          <w:rFonts w:ascii="Arial" w:eastAsia="Arial" w:hAnsi="Arial" w:cs="Arial"/>
          <w:b/>
          <w:bCs/>
        </w:rPr>
      </w:pPr>
      <w:r w:rsidRPr="00D7639A">
        <w:rPr>
          <w:rFonts w:ascii="Arial" w:eastAsia="Arial" w:hAnsi="Arial" w:cs="Arial"/>
          <w:b/>
          <w:bCs/>
        </w:rPr>
        <w:t xml:space="preserve">INQUIETUD No. 1 </w:t>
      </w:r>
    </w:p>
    <w:p w14:paraId="0D27028E" w14:textId="77777777" w:rsidR="00BF339F" w:rsidRPr="00D7639A" w:rsidRDefault="00BF339F" w:rsidP="00BF339F">
      <w:pPr>
        <w:tabs>
          <w:tab w:val="left" w:pos="-567"/>
        </w:tabs>
        <w:ind w:left="-567" w:right="-516"/>
        <w:jc w:val="both"/>
        <w:rPr>
          <w:rFonts w:ascii="Arial" w:eastAsia="Arial" w:hAnsi="Arial" w:cs="Arial"/>
          <w:b/>
          <w:bCs/>
        </w:rPr>
      </w:pPr>
    </w:p>
    <w:p w14:paraId="100E95B1" w14:textId="1A95F91B" w:rsidR="009E556C" w:rsidRPr="00D7639A" w:rsidRDefault="00BF339F" w:rsidP="6B81F38F">
      <w:pPr>
        <w:ind w:left="-567" w:right="-516"/>
        <w:jc w:val="both"/>
        <w:rPr>
          <w:rFonts w:ascii="Arial" w:hAnsi="Arial" w:cs="Arial"/>
          <w:color w:val="242424"/>
          <w:shd w:val="clear" w:color="auto" w:fill="FFFFFF"/>
        </w:rPr>
      </w:pPr>
      <w:r w:rsidRPr="00D7639A">
        <w:rPr>
          <w:rFonts w:ascii="Arial" w:eastAsia="Arial" w:hAnsi="Arial" w:cs="Arial"/>
        </w:rPr>
        <w:t>“</w:t>
      </w:r>
      <w:r w:rsidR="00EC7135" w:rsidRPr="00D7639A">
        <w:rPr>
          <w:rFonts w:ascii="Arial" w:eastAsia="Arial" w:hAnsi="Arial" w:cs="Arial"/>
        </w:rPr>
        <w:t xml:space="preserve">(…) </w:t>
      </w:r>
      <w:r w:rsidR="009E556C" w:rsidRPr="00D7639A">
        <w:rPr>
          <w:rFonts w:ascii="Arial" w:hAnsi="Arial" w:cs="Arial"/>
          <w:color w:val="242424"/>
          <w:shd w:val="clear" w:color="auto" w:fill="FFFFFF"/>
        </w:rPr>
        <w:t xml:space="preserve">Nos dirigimos a ustedes en calidad de interesados en el marco del proceso </w:t>
      </w:r>
      <w:r w:rsidR="135E4BFD" w:rsidRPr="00D7639A">
        <w:rPr>
          <w:rFonts w:ascii="Arial" w:hAnsi="Arial" w:cs="Arial"/>
          <w:color w:val="242424"/>
          <w:shd w:val="clear" w:color="auto" w:fill="FFFFFF"/>
        </w:rPr>
        <w:t>de Invitación</w:t>
      </w:r>
      <w:r w:rsidR="009E556C" w:rsidRPr="00D7639A">
        <w:rPr>
          <w:rFonts w:ascii="Arial" w:hAnsi="Arial" w:cs="Arial"/>
          <w:color w:val="242424"/>
          <w:shd w:val="clear" w:color="auto" w:fill="FFFFFF"/>
        </w:rPr>
        <w:t xml:space="preserve"> Pública 00</w:t>
      </w:r>
      <w:r w:rsidR="00CE5AAC">
        <w:rPr>
          <w:rFonts w:ascii="Arial" w:hAnsi="Arial" w:cs="Arial"/>
          <w:color w:val="242424"/>
          <w:shd w:val="clear" w:color="auto" w:fill="FFFFFF"/>
        </w:rPr>
        <w:t>5</w:t>
      </w:r>
      <w:r w:rsidR="009E556C" w:rsidRPr="00D7639A">
        <w:rPr>
          <w:rFonts w:ascii="Arial" w:hAnsi="Arial" w:cs="Arial"/>
          <w:color w:val="242424"/>
          <w:shd w:val="clear" w:color="auto" w:fill="FFFFFF"/>
        </w:rPr>
        <w:t>-2024, para manifestar nuestra observación respecto al presupuesto oficial asignado para la ejecución del servicio.</w:t>
      </w:r>
    </w:p>
    <w:p w14:paraId="2EC8FBBD" w14:textId="77777777" w:rsidR="009E556C" w:rsidRPr="00D7639A" w:rsidRDefault="009E556C" w:rsidP="00EC7135">
      <w:pPr>
        <w:tabs>
          <w:tab w:val="left" w:pos="-567"/>
        </w:tabs>
        <w:ind w:left="-567" w:right="-516"/>
        <w:jc w:val="both"/>
        <w:rPr>
          <w:rFonts w:ascii="Arial" w:hAnsi="Arial" w:cs="Arial"/>
          <w:color w:val="242424"/>
          <w:shd w:val="clear" w:color="auto" w:fill="FFFFFF"/>
        </w:rPr>
      </w:pPr>
      <w:r w:rsidRPr="00D7639A">
        <w:rPr>
          <w:rFonts w:ascii="Arial" w:hAnsi="Arial" w:cs="Arial"/>
          <w:color w:val="242424"/>
        </w:rPr>
        <w:br/>
      </w:r>
      <w:r w:rsidRPr="00D7639A">
        <w:rPr>
          <w:rFonts w:ascii="Arial" w:hAnsi="Arial" w:cs="Arial"/>
          <w:color w:val="242424"/>
          <w:shd w:val="clear" w:color="auto" w:fill="FFFFFF"/>
        </w:rPr>
        <w:t>Consideramos que el presupuesto establecido no está acorde con lo solicitado en las especificaciones técnicas del servicio, ya que, en el mes de diciembre, período previsto para la ejecución del mismo, los costos de los insumos y servicios requeridos experimentan un incremento significativo debido a la alta demanda en dicho mes. Este aumento en los valores afecta directamente la viabilidad del presupuesto asignado y podría comprometer la correcta ejecución del contrato.</w:t>
      </w:r>
    </w:p>
    <w:p w14:paraId="44D55ED7" w14:textId="6F6E56B4" w:rsidR="00645A7D" w:rsidRPr="00D7639A" w:rsidRDefault="009E556C" w:rsidP="00EC7135">
      <w:pPr>
        <w:tabs>
          <w:tab w:val="left" w:pos="-567"/>
        </w:tabs>
        <w:ind w:left="-567" w:right="-516"/>
        <w:jc w:val="both"/>
        <w:rPr>
          <w:rFonts w:ascii="Arial" w:eastAsia="Arial" w:hAnsi="Arial" w:cs="Arial"/>
        </w:rPr>
      </w:pPr>
      <w:r w:rsidRPr="00D7639A">
        <w:rPr>
          <w:rFonts w:ascii="Arial" w:hAnsi="Arial" w:cs="Arial"/>
          <w:color w:val="242424"/>
        </w:rPr>
        <w:br/>
      </w:r>
      <w:r w:rsidRPr="00D7639A">
        <w:rPr>
          <w:rFonts w:ascii="Arial" w:hAnsi="Arial" w:cs="Arial"/>
          <w:color w:val="242424"/>
          <w:shd w:val="clear" w:color="auto" w:fill="FFFFFF"/>
        </w:rPr>
        <w:t>En vista de lo anterior, solicitamos respetuosamente que se considere la ampliación del presupuesto en la cantidad de doscientos millones de pesos, a fin de garantizar el cumplimiento de las condiciones requeridas en las especificaciones técnicas y la correcta ejecución del servicio en los términos establecidos.</w:t>
      </w:r>
      <w:r w:rsidRPr="00D7639A">
        <w:rPr>
          <w:rFonts w:ascii="Arial" w:eastAsia="Arial" w:hAnsi="Arial" w:cs="Arial"/>
        </w:rPr>
        <w:t xml:space="preserve"> </w:t>
      </w:r>
      <w:r w:rsidR="00EC7135" w:rsidRPr="00D7639A">
        <w:rPr>
          <w:rFonts w:ascii="Arial" w:eastAsia="Arial" w:hAnsi="Arial" w:cs="Arial"/>
        </w:rPr>
        <w:t>(…)</w:t>
      </w:r>
      <w:r w:rsidR="00645A7D" w:rsidRPr="00D7639A">
        <w:rPr>
          <w:rFonts w:ascii="Arial" w:eastAsia="Arial" w:hAnsi="Arial" w:cs="Arial"/>
        </w:rPr>
        <w:t>”</w:t>
      </w:r>
    </w:p>
    <w:p w14:paraId="1F931AAF" w14:textId="77777777" w:rsidR="00BF339F" w:rsidRPr="00D7639A" w:rsidRDefault="00BF339F" w:rsidP="6B81F38F">
      <w:pPr>
        <w:ind w:left="-567" w:right="-516"/>
        <w:jc w:val="both"/>
        <w:rPr>
          <w:rFonts w:ascii="Arial" w:eastAsia="Arial" w:hAnsi="Arial" w:cs="Arial"/>
          <w:b/>
          <w:bCs/>
        </w:rPr>
      </w:pPr>
    </w:p>
    <w:p w14:paraId="795A93BD" w14:textId="393C67A1" w:rsidR="00EC7135" w:rsidRPr="00D7639A" w:rsidRDefault="00BF339F" w:rsidP="6B81F38F">
      <w:pPr>
        <w:ind w:left="-567" w:right="-516"/>
        <w:jc w:val="both"/>
        <w:rPr>
          <w:rFonts w:ascii="Arial" w:eastAsia="Arial" w:hAnsi="Arial" w:cs="Arial"/>
          <w:b/>
          <w:bCs/>
        </w:rPr>
      </w:pPr>
      <w:r w:rsidRPr="6B81F38F">
        <w:rPr>
          <w:rFonts w:ascii="Arial" w:eastAsia="Arial" w:hAnsi="Arial" w:cs="Arial"/>
          <w:b/>
          <w:bCs/>
        </w:rPr>
        <w:t>RESPUESTA:</w:t>
      </w:r>
    </w:p>
    <w:p w14:paraId="7D9D0D64" w14:textId="10D552A3" w:rsidR="00EC7135" w:rsidRPr="00D7639A" w:rsidRDefault="334B5EA9" w:rsidP="6B81F38F">
      <w:pPr>
        <w:ind w:left="-567" w:right="-516"/>
        <w:jc w:val="both"/>
        <w:rPr>
          <w:rFonts w:ascii="Arial" w:eastAsia="Arial" w:hAnsi="Arial" w:cs="Arial"/>
        </w:rPr>
      </w:pPr>
      <w:r w:rsidRPr="6B81F38F">
        <w:rPr>
          <w:rFonts w:ascii="Arial" w:eastAsia="Arial" w:hAnsi="Arial" w:cs="Arial"/>
        </w:rPr>
        <w:t>Con relación a la solicitud de ampliación del presupuesto en la suma de dos</w:t>
      </w:r>
      <w:r w:rsidRPr="6B81F38F">
        <w:rPr>
          <w:rFonts w:ascii="Arial" w:hAnsi="Arial" w:cs="Arial"/>
          <w:color w:val="242424"/>
        </w:rPr>
        <w:t>cientos millones de pesos (</w:t>
      </w:r>
      <w:r w:rsidRPr="6B81F38F">
        <w:rPr>
          <w:rFonts w:ascii="Arial" w:eastAsia="Arial" w:hAnsi="Arial" w:cs="Arial"/>
        </w:rPr>
        <w:t xml:space="preserve">$200.000.000), se informa que </w:t>
      </w:r>
      <w:r w:rsidR="6C540416" w:rsidRPr="6B81F38F">
        <w:rPr>
          <w:rFonts w:ascii="Arial" w:eastAsia="Arial" w:hAnsi="Arial" w:cs="Arial"/>
        </w:rPr>
        <w:t>la Secretaría Distrital de Cultura y Turismo – SCRD adelantó</w:t>
      </w:r>
      <w:r w:rsidRPr="6B81F38F">
        <w:rPr>
          <w:rFonts w:ascii="Arial" w:eastAsia="Arial" w:hAnsi="Arial" w:cs="Arial"/>
        </w:rPr>
        <w:t xml:space="preserve"> el análisis correspondiente, en el marco de los recursos disponibles para el proyecto contemplando los aportes de todas las entidades que hacen parte del Convenio Interadministrativo 654 de 2020. Teniendo en cuenta lo anterior, se ha decidido viabilizar un recurso adicional al presupuesto oficial del proceso, que asciende a la suma de CIEN MILLONES de pesos. En conclusión, el valor del presupuesto oficial asciende a la suma de SETECIENTOS TREINTA Y SIETE MILLONES SEISCIENTOS SETENTA Y SIETE MIL QUINIENTOS SESENTA Y DOS PESOS M/CTE ($737.677.562), incluido IVA y demás gastos directos e indirectos que se causen con ocasión de la ejecución del contrato.</w:t>
      </w:r>
    </w:p>
    <w:p w14:paraId="664B1CCF" w14:textId="77777777" w:rsidR="00EB7C7B" w:rsidRPr="00D7639A" w:rsidRDefault="00EB7C7B" w:rsidP="00D7639A">
      <w:pPr>
        <w:tabs>
          <w:tab w:val="left" w:pos="-567"/>
        </w:tabs>
        <w:ind w:right="-516"/>
        <w:jc w:val="both"/>
        <w:rPr>
          <w:rFonts w:ascii="Arial" w:eastAsia="Arial" w:hAnsi="Arial" w:cs="Arial"/>
          <w:b/>
          <w:bCs/>
        </w:rPr>
      </w:pPr>
    </w:p>
    <w:p w14:paraId="067DBB7A" w14:textId="40AAC500" w:rsidR="00BF4CEE" w:rsidRPr="00D7639A" w:rsidRDefault="00BF4CEE" w:rsidP="6B81F38F">
      <w:pPr>
        <w:ind w:left="-567" w:right="-516"/>
        <w:jc w:val="both"/>
        <w:rPr>
          <w:rFonts w:ascii="Arial" w:eastAsia="Arial" w:hAnsi="Arial" w:cs="Arial"/>
        </w:rPr>
      </w:pPr>
      <w:r w:rsidRPr="6B81F38F">
        <w:rPr>
          <w:rFonts w:ascii="Arial" w:eastAsia="Arial" w:hAnsi="Arial" w:cs="Arial"/>
        </w:rPr>
        <w:t xml:space="preserve">En ese sentido, se da respuesta a las observaciones allegadas en el término señalado en el cronograma. Los ajustes al documento de términos y condiciones </w:t>
      </w:r>
      <w:r w:rsidR="009D1CF7">
        <w:rPr>
          <w:rFonts w:ascii="Arial" w:eastAsia="Arial" w:hAnsi="Arial" w:cs="Arial"/>
        </w:rPr>
        <w:t xml:space="preserve">correspondientes al presupuesto oficial y al valor que deben acreditar los contratos en la experiencia exigida, </w:t>
      </w:r>
      <w:r w:rsidRPr="6B81F38F">
        <w:rPr>
          <w:rFonts w:ascii="Arial" w:eastAsia="Arial" w:hAnsi="Arial" w:cs="Arial"/>
        </w:rPr>
        <w:t>se publican en documento aparte de manera paralela</w:t>
      </w:r>
      <w:r w:rsidR="009D1CF7">
        <w:rPr>
          <w:rFonts w:ascii="Arial" w:eastAsia="Arial" w:hAnsi="Arial" w:cs="Arial"/>
        </w:rPr>
        <w:t xml:space="preserve"> como modificación No. 3 al documento de términos y condiciones y anexo técnico de la invitación abierta.</w:t>
      </w:r>
      <w:r w:rsidRPr="6B81F38F">
        <w:rPr>
          <w:rFonts w:ascii="Arial" w:eastAsia="Arial" w:hAnsi="Arial" w:cs="Arial"/>
        </w:rPr>
        <w:t xml:space="preserve"> </w:t>
      </w:r>
    </w:p>
    <w:p w14:paraId="20055F8D" w14:textId="77777777" w:rsidR="00BF4CEE" w:rsidRPr="00D7639A" w:rsidRDefault="00BF4CEE" w:rsidP="00EB7C7B">
      <w:pPr>
        <w:tabs>
          <w:tab w:val="left" w:pos="-567"/>
        </w:tabs>
        <w:ind w:left="-567" w:right="-516"/>
        <w:jc w:val="both"/>
        <w:rPr>
          <w:rFonts w:ascii="Arial" w:eastAsia="Arial" w:hAnsi="Arial" w:cs="Arial"/>
          <w:b/>
          <w:bCs/>
        </w:rPr>
      </w:pPr>
    </w:p>
    <w:p w14:paraId="5BFC95AD" w14:textId="55FE0F24" w:rsidR="00BF4CEE" w:rsidRPr="00D7639A" w:rsidRDefault="000F00E2" w:rsidP="00D7639A">
      <w:pPr>
        <w:tabs>
          <w:tab w:val="left" w:pos="-567"/>
        </w:tabs>
        <w:ind w:left="-567" w:right="-516"/>
        <w:jc w:val="center"/>
        <w:rPr>
          <w:rFonts w:ascii="Arial" w:eastAsia="Arial" w:hAnsi="Arial" w:cs="Arial"/>
        </w:rPr>
      </w:pPr>
      <w:r w:rsidRPr="00D7639A">
        <w:rPr>
          <w:rFonts w:ascii="Arial" w:eastAsia="Arial" w:hAnsi="Arial" w:cs="Arial"/>
        </w:rPr>
        <w:t>Dadas en</w:t>
      </w:r>
      <w:r w:rsidR="003A5FD5" w:rsidRPr="00D7639A">
        <w:rPr>
          <w:rFonts w:ascii="Arial" w:eastAsia="Arial" w:hAnsi="Arial" w:cs="Arial"/>
        </w:rPr>
        <w:t xml:space="preserve"> Bogotá D.C., a los </w:t>
      </w:r>
      <w:r w:rsidR="00A3079D">
        <w:rPr>
          <w:rFonts w:ascii="Arial" w:eastAsia="Arial" w:hAnsi="Arial" w:cs="Arial"/>
        </w:rPr>
        <w:t>dieciocho</w:t>
      </w:r>
      <w:r w:rsidR="003A5FD5" w:rsidRPr="00D7639A">
        <w:rPr>
          <w:rFonts w:ascii="Arial" w:eastAsia="Arial" w:hAnsi="Arial" w:cs="Arial"/>
        </w:rPr>
        <w:t xml:space="preserve"> (</w:t>
      </w:r>
      <w:r w:rsidR="00BF4CEE" w:rsidRPr="00D7639A">
        <w:rPr>
          <w:rFonts w:ascii="Arial" w:eastAsia="Arial" w:hAnsi="Arial" w:cs="Arial"/>
        </w:rPr>
        <w:t>1</w:t>
      </w:r>
      <w:r w:rsidR="00A3079D">
        <w:rPr>
          <w:rFonts w:ascii="Arial" w:eastAsia="Arial" w:hAnsi="Arial" w:cs="Arial"/>
        </w:rPr>
        <w:t>8</w:t>
      </w:r>
      <w:r w:rsidR="003A5FD5" w:rsidRPr="00D7639A">
        <w:rPr>
          <w:rFonts w:ascii="Arial" w:eastAsia="Arial" w:hAnsi="Arial" w:cs="Arial"/>
        </w:rPr>
        <w:t xml:space="preserve">) días del mes de </w:t>
      </w:r>
      <w:r w:rsidR="00D7639A">
        <w:rPr>
          <w:rFonts w:ascii="Arial" w:eastAsia="Arial" w:hAnsi="Arial" w:cs="Arial"/>
        </w:rPr>
        <w:t>noviembre</w:t>
      </w:r>
      <w:r w:rsidR="003A5FD5" w:rsidRPr="00D7639A">
        <w:rPr>
          <w:rFonts w:ascii="Arial" w:eastAsia="Arial" w:hAnsi="Arial" w:cs="Arial"/>
        </w:rPr>
        <w:t xml:space="preserve"> de 2024</w:t>
      </w:r>
    </w:p>
    <w:sectPr w:rsidR="00BF4CEE" w:rsidRPr="00D7639A">
      <w:headerReference w:type="default" r:id="rId8"/>
      <w:footerReference w:type="default" r:id="rId9"/>
      <w:pgSz w:w="12240" w:h="15840"/>
      <w:pgMar w:top="2125" w:right="1700" w:bottom="1417" w:left="1700" w:header="323" w:footer="123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3B413" w14:textId="77777777" w:rsidR="0086104D" w:rsidRDefault="0086104D">
      <w:r>
        <w:separator/>
      </w:r>
    </w:p>
  </w:endnote>
  <w:endnote w:type="continuationSeparator" w:id="0">
    <w:p w14:paraId="26D8B3AD" w14:textId="77777777" w:rsidR="0086104D" w:rsidRDefault="00861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Roboto Thin">
    <w:panose1 w:val="02000000000000000000"/>
    <w:charset w:val="00"/>
    <w:family w:val="auto"/>
    <w:pitch w:val="variable"/>
    <w:sig w:usb0="E0000AFF" w:usb1="5000217F" w:usb2="00000021" w:usb3="00000000" w:csb0="0000019F" w:csb1="00000000"/>
  </w:font>
  <w:font w:name="Arimo">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010D2" w14:textId="77777777" w:rsidR="0097552C" w:rsidRDefault="0097552C">
    <w:pPr>
      <w:pBdr>
        <w:top w:val="nil"/>
        <w:left w:val="nil"/>
        <w:bottom w:val="nil"/>
        <w:right w:val="nil"/>
        <w:between w:val="nil"/>
      </w:pBdr>
      <w:tabs>
        <w:tab w:val="center" w:pos="4252"/>
        <w:tab w:val="right" w:pos="8504"/>
      </w:tabs>
      <w:jc w:val="center"/>
      <w:rPr>
        <w:rFonts w:ascii="Roboto Thin" w:eastAsia="Roboto Thin" w:hAnsi="Roboto Thin" w:cs="Roboto Thin"/>
        <w:color w:val="434343"/>
        <w:sz w:val="18"/>
        <w:szCs w:val="18"/>
      </w:rPr>
    </w:pPr>
    <w:r>
      <w:rPr>
        <w:rFonts w:ascii="Arimo" w:eastAsia="Arimo" w:hAnsi="Arimo" w:cs="Arimo"/>
        <w:b/>
        <w:color w:val="434343"/>
        <w:sz w:val="18"/>
        <w:szCs w:val="18"/>
      </w:rPr>
      <w:t>⚲</w:t>
    </w:r>
    <w:r>
      <w:rPr>
        <w:rFonts w:ascii="Roboto Thin" w:eastAsia="Roboto Thin" w:hAnsi="Roboto Thin" w:cs="Roboto Thin"/>
        <w:color w:val="434343"/>
        <w:sz w:val="18"/>
        <w:szCs w:val="18"/>
      </w:rPr>
      <w:t xml:space="preserve"> Avenida carrera 7 #127-48 · Edificio 128 Centro Empresarial PH · Oficina 802               </w:t>
    </w:r>
    <w:proofErr w:type="spellStart"/>
    <w:r>
      <w:rPr>
        <w:b/>
        <w:color w:val="434343"/>
        <w:sz w:val="18"/>
        <w:szCs w:val="18"/>
      </w:rPr>
      <w:t>Nit</w:t>
    </w:r>
    <w:proofErr w:type="spellEnd"/>
    <w:r>
      <w:rPr>
        <w:b/>
        <w:color w:val="434343"/>
        <w:sz w:val="18"/>
        <w:szCs w:val="18"/>
      </w:rPr>
      <w:t xml:space="preserve">: </w:t>
    </w:r>
    <w:r>
      <w:rPr>
        <w:rFonts w:ascii="Roboto Thin" w:eastAsia="Roboto Thin" w:hAnsi="Roboto Thin" w:cs="Roboto Thin"/>
        <w:color w:val="434343"/>
        <w:sz w:val="18"/>
        <w:szCs w:val="18"/>
      </w:rPr>
      <w:t>901345524-7</w:t>
    </w:r>
    <w:r>
      <w:rPr>
        <w:noProof/>
      </w:rPr>
      <w:drawing>
        <wp:anchor distT="0" distB="0" distL="0" distR="0" simplePos="0" relativeHeight="251660288" behindDoc="0" locked="0" layoutInCell="1" hidden="0" allowOverlap="1" wp14:anchorId="4D3BB8A9" wp14:editId="0727F6C7">
          <wp:simplePos x="0" y="0"/>
          <wp:positionH relativeFrom="column">
            <wp:posOffset>5612400</wp:posOffset>
          </wp:positionH>
          <wp:positionV relativeFrom="paragraph">
            <wp:posOffset>76200</wp:posOffset>
          </wp:positionV>
          <wp:extent cx="448762" cy="448762"/>
          <wp:effectExtent l="0" t="0" r="0" b="0"/>
          <wp:wrapNone/>
          <wp:docPr id="28" name="image2.png" descr="Imagen que contiene medidor&#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Imagen que contiene medidor&#10;&#10;Descripción generada automáticamente"/>
                  <pic:cNvPicPr preferRelativeResize="0"/>
                </pic:nvPicPr>
                <pic:blipFill>
                  <a:blip r:embed="rId1"/>
                  <a:srcRect/>
                  <a:stretch>
                    <a:fillRect/>
                  </a:stretch>
                </pic:blipFill>
                <pic:spPr>
                  <a:xfrm>
                    <a:off x="0" y="0"/>
                    <a:ext cx="448762" cy="448762"/>
                  </a:xfrm>
                  <a:prstGeom prst="rect">
                    <a:avLst/>
                  </a:prstGeom>
                  <a:ln/>
                </pic:spPr>
              </pic:pic>
            </a:graphicData>
          </a:graphic>
        </wp:anchor>
      </w:drawing>
    </w:r>
    <w:r>
      <w:rPr>
        <w:noProof/>
      </w:rPr>
      <w:drawing>
        <wp:anchor distT="114300" distB="114300" distL="114300" distR="114300" simplePos="0" relativeHeight="251661312" behindDoc="0" locked="0" layoutInCell="1" hidden="0" allowOverlap="1" wp14:anchorId="2332D96E" wp14:editId="70CC2015">
          <wp:simplePos x="0" y="0"/>
          <wp:positionH relativeFrom="column">
            <wp:posOffset>-9513</wp:posOffset>
          </wp:positionH>
          <wp:positionV relativeFrom="paragraph">
            <wp:posOffset>228600</wp:posOffset>
          </wp:positionV>
          <wp:extent cx="5610225" cy="372427"/>
          <wp:effectExtent l="0" t="0" r="0" b="0"/>
          <wp:wrapNone/>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t="29599" b="25402"/>
                  <a:stretch>
                    <a:fillRect/>
                  </a:stretch>
                </pic:blipFill>
                <pic:spPr>
                  <a:xfrm>
                    <a:off x="0" y="0"/>
                    <a:ext cx="5610225" cy="372427"/>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0BD8F" w14:textId="77777777" w:rsidR="0086104D" w:rsidRDefault="0086104D">
      <w:r>
        <w:separator/>
      </w:r>
    </w:p>
  </w:footnote>
  <w:footnote w:type="continuationSeparator" w:id="0">
    <w:p w14:paraId="3F22CB99" w14:textId="77777777" w:rsidR="0086104D" w:rsidRDefault="00861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E74A1" w14:textId="77777777" w:rsidR="0097552C" w:rsidRDefault="0097552C">
    <w:pPr>
      <w:pBdr>
        <w:top w:val="nil"/>
        <w:left w:val="nil"/>
        <w:bottom w:val="nil"/>
        <w:right w:val="nil"/>
        <w:between w:val="nil"/>
      </w:pBdr>
      <w:tabs>
        <w:tab w:val="center" w:pos="4252"/>
        <w:tab w:val="right" w:pos="8504"/>
      </w:tabs>
      <w:ind w:left="-567"/>
      <w:jc w:val="right"/>
      <w:rPr>
        <w:rFonts w:ascii="Roboto Thin" w:eastAsia="Roboto Thin" w:hAnsi="Roboto Thin" w:cs="Roboto Thin"/>
        <w:sz w:val="18"/>
        <w:szCs w:val="18"/>
      </w:rPr>
    </w:pPr>
  </w:p>
  <w:p w14:paraId="656CFC3C" w14:textId="77777777" w:rsidR="0097552C" w:rsidRDefault="0097552C">
    <w:pPr>
      <w:pBdr>
        <w:top w:val="nil"/>
        <w:left w:val="nil"/>
        <w:bottom w:val="nil"/>
        <w:right w:val="nil"/>
        <w:between w:val="nil"/>
      </w:pBdr>
      <w:tabs>
        <w:tab w:val="center" w:pos="4252"/>
        <w:tab w:val="right" w:pos="8504"/>
      </w:tabs>
      <w:ind w:left="152" w:right="204"/>
      <w:jc w:val="center"/>
      <w:rPr>
        <w:rFonts w:ascii="Roboto Thin" w:eastAsia="Roboto Thin" w:hAnsi="Roboto Thin" w:cs="Roboto Thin"/>
        <w:sz w:val="18"/>
        <w:szCs w:val="18"/>
      </w:rPr>
    </w:pPr>
    <w:r>
      <w:rPr>
        <w:noProof/>
      </w:rPr>
      <w:drawing>
        <wp:anchor distT="114300" distB="114300" distL="114300" distR="114300" simplePos="0" relativeHeight="251659264" behindDoc="0" locked="0" layoutInCell="1" hidden="0" allowOverlap="1" wp14:anchorId="1EC3FE74" wp14:editId="60057A8F">
          <wp:simplePos x="0" y="0"/>
          <wp:positionH relativeFrom="column">
            <wp:posOffset>-9513</wp:posOffset>
          </wp:positionH>
          <wp:positionV relativeFrom="paragraph">
            <wp:posOffset>114300</wp:posOffset>
          </wp:positionV>
          <wp:extent cx="1581765" cy="371475"/>
          <wp:effectExtent l="0" t="0" r="0" b="0"/>
          <wp:wrapNone/>
          <wp:docPr id="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17022" t="34420" r="15238" b="37716"/>
                  <a:stretch>
                    <a:fillRect/>
                  </a:stretch>
                </pic:blipFill>
                <pic:spPr>
                  <a:xfrm>
                    <a:off x="0" y="0"/>
                    <a:ext cx="1581765" cy="371475"/>
                  </a:xfrm>
                  <a:prstGeom prst="rect">
                    <a:avLst/>
                  </a:prstGeom>
                  <a:ln/>
                </pic:spPr>
              </pic:pic>
            </a:graphicData>
          </a:graphic>
        </wp:anchor>
      </w:drawing>
    </w:r>
  </w:p>
  <w:p w14:paraId="21156909" w14:textId="77777777" w:rsidR="0097552C" w:rsidRDefault="0097552C">
    <w:pPr>
      <w:pBdr>
        <w:top w:val="nil"/>
        <w:left w:val="nil"/>
        <w:bottom w:val="nil"/>
        <w:right w:val="nil"/>
        <w:between w:val="nil"/>
      </w:pBdr>
      <w:tabs>
        <w:tab w:val="center" w:pos="4252"/>
        <w:tab w:val="right" w:pos="8504"/>
      </w:tabs>
      <w:ind w:right="204"/>
      <w:rPr>
        <w:rFonts w:ascii="Roboto Thin" w:eastAsia="Roboto Thin" w:hAnsi="Roboto Thin" w:cs="Roboto Thin"/>
        <w:sz w:val="18"/>
        <w:szCs w:val="18"/>
      </w:rPr>
    </w:pPr>
  </w:p>
  <w:p w14:paraId="4D6B4394" w14:textId="77777777" w:rsidR="0097552C" w:rsidRDefault="00000000">
    <w:pPr>
      <w:pBdr>
        <w:top w:val="nil"/>
        <w:left w:val="nil"/>
        <w:bottom w:val="nil"/>
        <w:right w:val="nil"/>
        <w:between w:val="nil"/>
      </w:pBdr>
      <w:tabs>
        <w:tab w:val="center" w:pos="4252"/>
        <w:tab w:val="right" w:pos="8504"/>
      </w:tabs>
      <w:ind w:right="62"/>
      <w:jc w:val="right"/>
      <w:rPr>
        <w:rFonts w:ascii="Roboto Thin" w:eastAsia="Roboto Thin" w:hAnsi="Roboto Thin" w:cs="Roboto Thin"/>
        <w:color w:val="666666"/>
      </w:rPr>
    </w:pPr>
    <w:hyperlink r:id="rId2">
      <w:r w:rsidR="0097552C">
        <w:rPr>
          <w:rFonts w:ascii="Roboto Thin" w:eastAsia="Roboto Thin" w:hAnsi="Roboto Thin" w:cs="Roboto Thin"/>
          <w:color w:val="666666"/>
        </w:rPr>
        <w:t>www.cocrea.com.co</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54E6"/>
    <w:multiLevelType w:val="multilevel"/>
    <w:tmpl w:val="A56A4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7715B"/>
    <w:multiLevelType w:val="multilevel"/>
    <w:tmpl w:val="E188AA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166874"/>
    <w:multiLevelType w:val="multilevel"/>
    <w:tmpl w:val="E42E3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47351B"/>
    <w:multiLevelType w:val="multilevel"/>
    <w:tmpl w:val="02BE72D0"/>
    <w:lvl w:ilvl="0">
      <w:start w:val="1"/>
      <w:numFmt w:val="decimal"/>
      <w:lvlText w:val="%1."/>
      <w:lvlJc w:val="left"/>
      <w:pPr>
        <w:ind w:left="360" w:hanging="360"/>
      </w:pPr>
      <w:rPr>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40A6CF9"/>
    <w:multiLevelType w:val="hybridMultilevel"/>
    <w:tmpl w:val="D0F6EF36"/>
    <w:lvl w:ilvl="0" w:tplc="61068522">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1DAF6D6E"/>
    <w:multiLevelType w:val="multilevel"/>
    <w:tmpl w:val="ABAA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65090A"/>
    <w:multiLevelType w:val="multilevel"/>
    <w:tmpl w:val="0DD6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D026B5"/>
    <w:multiLevelType w:val="multilevel"/>
    <w:tmpl w:val="52226C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440736"/>
    <w:multiLevelType w:val="multilevel"/>
    <w:tmpl w:val="B3647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3761AE"/>
    <w:multiLevelType w:val="multilevel"/>
    <w:tmpl w:val="33F45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980D34"/>
    <w:multiLevelType w:val="multilevel"/>
    <w:tmpl w:val="61F08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012361"/>
    <w:multiLevelType w:val="multilevel"/>
    <w:tmpl w:val="D5DC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38148C"/>
    <w:multiLevelType w:val="hybridMultilevel"/>
    <w:tmpl w:val="57A257EC"/>
    <w:lvl w:ilvl="0" w:tplc="240A0001">
      <w:start w:val="1"/>
      <w:numFmt w:val="bullet"/>
      <w:lvlText w:val=""/>
      <w:lvlJc w:val="left"/>
      <w:pPr>
        <w:ind w:left="153" w:hanging="360"/>
      </w:pPr>
      <w:rPr>
        <w:rFonts w:ascii="Symbol" w:hAnsi="Symbol" w:hint="default"/>
      </w:rPr>
    </w:lvl>
    <w:lvl w:ilvl="1" w:tplc="240A0003" w:tentative="1">
      <w:start w:val="1"/>
      <w:numFmt w:val="bullet"/>
      <w:lvlText w:val="o"/>
      <w:lvlJc w:val="left"/>
      <w:pPr>
        <w:ind w:left="873" w:hanging="360"/>
      </w:pPr>
      <w:rPr>
        <w:rFonts w:ascii="Courier New" w:hAnsi="Courier New" w:cs="Courier New" w:hint="default"/>
      </w:rPr>
    </w:lvl>
    <w:lvl w:ilvl="2" w:tplc="240A0005" w:tentative="1">
      <w:start w:val="1"/>
      <w:numFmt w:val="bullet"/>
      <w:lvlText w:val=""/>
      <w:lvlJc w:val="left"/>
      <w:pPr>
        <w:ind w:left="1593" w:hanging="360"/>
      </w:pPr>
      <w:rPr>
        <w:rFonts w:ascii="Wingdings" w:hAnsi="Wingdings" w:hint="default"/>
      </w:rPr>
    </w:lvl>
    <w:lvl w:ilvl="3" w:tplc="240A0001" w:tentative="1">
      <w:start w:val="1"/>
      <w:numFmt w:val="bullet"/>
      <w:lvlText w:val=""/>
      <w:lvlJc w:val="left"/>
      <w:pPr>
        <w:ind w:left="2313" w:hanging="360"/>
      </w:pPr>
      <w:rPr>
        <w:rFonts w:ascii="Symbol" w:hAnsi="Symbol" w:hint="default"/>
      </w:rPr>
    </w:lvl>
    <w:lvl w:ilvl="4" w:tplc="240A0003" w:tentative="1">
      <w:start w:val="1"/>
      <w:numFmt w:val="bullet"/>
      <w:lvlText w:val="o"/>
      <w:lvlJc w:val="left"/>
      <w:pPr>
        <w:ind w:left="3033" w:hanging="360"/>
      </w:pPr>
      <w:rPr>
        <w:rFonts w:ascii="Courier New" w:hAnsi="Courier New" w:cs="Courier New" w:hint="default"/>
      </w:rPr>
    </w:lvl>
    <w:lvl w:ilvl="5" w:tplc="240A0005" w:tentative="1">
      <w:start w:val="1"/>
      <w:numFmt w:val="bullet"/>
      <w:lvlText w:val=""/>
      <w:lvlJc w:val="left"/>
      <w:pPr>
        <w:ind w:left="3753" w:hanging="360"/>
      </w:pPr>
      <w:rPr>
        <w:rFonts w:ascii="Wingdings" w:hAnsi="Wingdings" w:hint="default"/>
      </w:rPr>
    </w:lvl>
    <w:lvl w:ilvl="6" w:tplc="240A0001" w:tentative="1">
      <w:start w:val="1"/>
      <w:numFmt w:val="bullet"/>
      <w:lvlText w:val=""/>
      <w:lvlJc w:val="left"/>
      <w:pPr>
        <w:ind w:left="4473" w:hanging="360"/>
      </w:pPr>
      <w:rPr>
        <w:rFonts w:ascii="Symbol" w:hAnsi="Symbol" w:hint="default"/>
      </w:rPr>
    </w:lvl>
    <w:lvl w:ilvl="7" w:tplc="240A0003" w:tentative="1">
      <w:start w:val="1"/>
      <w:numFmt w:val="bullet"/>
      <w:lvlText w:val="o"/>
      <w:lvlJc w:val="left"/>
      <w:pPr>
        <w:ind w:left="5193" w:hanging="360"/>
      </w:pPr>
      <w:rPr>
        <w:rFonts w:ascii="Courier New" w:hAnsi="Courier New" w:cs="Courier New" w:hint="default"/>
      </w:rPr>
    </w:lvl>
    <w:lvl w:ilvl="8" w:tplc="240A0005" w:tentative="1">
      <w:start w:val="1"/>
      <w:numFmt w:val="bullet"/>
      <w:lvlText w:val=""/>
      <w:lvlJc w:val="left"/>
      <w:pPr>
        <w:ind w:left="5913" w:hanging="360"/>
      </w:pPr>
      <w:rPr>
        <w:rFonts w:ascii="Wingdings" w:hAnsi="Wingdings" w:hint="default"/>
      </w:rPr>
    </w:lvl>
  </w:abstractNum>
  <w:abstractNum w:abstractNumId="13" w15:restartNumberingAfterBreak="0">
    <w:nsid w:val="49365A6F"/>
    <w:multiLevelType w:val="multilevel"/>
    <w:tmpl w:val="19E8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593AEB"/>
    <w:multiLevelType w:val="hybridMultilevel"/>
    <w:tmpl w:val="290ADC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7EB109D"/>
    <w:multiLevelType w:val="multilevel"/>
    <w:tmpl w:val="363AC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3954F3"/>
    <w:multiLevelType w:val="multilevel"/>
    <w:tmpl w:val="5C10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BF168A"/>
    <w:multiLevelType w:val="multilevel"/>
    <w:tmpl w:val="B38A36B6"/>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234BE5"/>
    <w:multiLevelType w:val="multilevel"/>
    <w:tmpl w:val="9C027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96009E"/>
    <w:multiLevelType w:val="multilevel"/>
    <w:tmpl w:val="D7B00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D61CB9"/>
    <w:multiLevelType w:val="hybridMultilevel"/>
    <w:tmpl w:val="DBDAFA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C0E6B5E"/>
    <w:multiLevelType w:val="multilevel"/>
    <w:tmpl w:val="7D4AE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CD3098F"/>
    <w:multiLevelType w:val="multilevel"/>
    <w:tmpl w:val="C14A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7150235">
    <w:abstractNumId w:val="3"/>
  </w:num>
  <w:num w:numId="2" w16cid:durableId="1394740701">
    <w:abstractNumId w:val="15"/>
  </w:num>
  <w:num w:numId="3" w16cid:durableId="48187634">
    <w:abstractNumId w:val="7"/>
  </w:num>
  <w:num w:numId="4" w16cid:durableId="842940240">
    <w:abstractNumId w:val="4"/>
  </w:num>
  <w:num w:numId="5" w16cid:durableId="1894612140">
    <w:abstractNumId w:val="14"/>
  </w:num>
  <w:num w:numId="6" w16cid:durableId="702905958">
    <w:abstractNumId w:val="20"/>
  </w:num>
  <w:num w:numId="7" w16cid:durableId="845637536">
    <w:abstractNumId w:val="16"/>
  </w:num>
  <w:num w:numId="8" w16cid:durableId="296880213">
    <w:abstractNumId w:val="11"/>
  </w:num>
  <w:num w:numId="9" w16cid:durableId="435758886">
    <w:abstractNumId w:val="6"/>
  </w:num>
  <w:num w:numId="10" w16cid:durableId="332613571">
    <w:abstractNumId w:val="22"/>
  </w:num>
  <w:num w:numId="11" w16cid:durableId="1222137487">
    <w:abstractNumId w:val="5"/>
  </w:num>
  <w:num w:numId="12" w16cid:durableId="202669811">
    <w:abstractNumId w:val="8"/>
  </w:num>
  <w:num w:numId="13" w16cid:durableId="113598522">
    <w:abstractNumId w:val="13"/>
  </w:num>
  <w:num w:numId="14" w16cid:durableId="938298701">
    <w:abstractNumId w:val="12"/>
  </w:num>
  <w:num w:numId="15" w16cid:durableId="1858688809">
    <w:abstractNumId w:val="18"/>
  </w:num>
  <w:num w:numId="16" w16cid:durableId="531110115">
    <w:abstractNumId w:val="10"/>
  </w:num>
  <w:num w:numId="17" w16cid:durableId="592201138">
    <w:abstractNumId w:val="19"/>
  </w:num>
  <w:num w:numId="18" w16cid:durableId="241137894">
    <w:abstractNumId w:val="1"/>
  </w:num>
  <w:num w:numId="19" w16cid:durableId="705329233">
    <w:abstractNumId w:val="17"/>
  </w:num>
  <w:num w:numId="20" w16cid:durableId="2112822719">
    <w:abstractNumId w:val="21"/>
  </w:num>
  <w:num w:numId="21" w16cid:durableId="1353724473">
    <w:abstractNumId w:val="9"/>
  </w:num>
  <w:num w:numId="22" w16cid:durableId="148595843">
    <w:abstractNumId w:val="2"/>
  </w:num>
  <w:num w:numId="23" w16cid:durableId="1843274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937"/>
    <w:rsid w:val="00005A26"/>
    <w:rsid w:val="000201C7"/>
    <w:rsid w:val="00063064"/>
    <w:rsid w:val="0008251F"/>
    <w:rsid w:val="000930A7"/>
    <w:rsid w:val="000F00E2"/>
    <w:rsid w:val="001546FF"/>
    <w:rsid w:val="00163FEB"/>
    <w:rsid w:val="001A361D"/>
    <w:rsid w:val="001E5492"/>
    <w:rsid w:val="001F477A"/>
    <w:rsid w:val="002111E4"/>
    <w:rsid w:val="0022018C"/>
    <w:rsid w:val="0025203C"/>
    <w:rsid w:val="002570CD"/>
    <w:rsid w:val="00262704"/>
    <w:rsid w:val="002B684D"/>
    <w:rsid w:val="00313A2B"/>
    <w:rsid w:val="00330B67"/>
    <w:rsid w:val="00357817"/>
    <w:rsid w:val="003855B7"/>
    <w:rsid w:val="00392092"/>
    <w:rsid w:val="003A5FD5"/>
    <w:rsid w:val="003B17CE"/>
    <w:rsid w:val="003B73F7"/>
    <w:rsid w:val="003D1862"/>
    <w:rsid w:val="003E013F"/>
    <w:rsid w:val="00413B00"/>
    <w:rsid w:val="0041720E"/>
    <w:rsid w:val="004642A6"/>
    <w:rsid w:val="00472692"/>
    <w:rsid w:val="004A6E72"/>
    <w:rsid w:val="00520937"/>
    <w:rsid w:val="00582434"/>
    <w:rsid w:val="005B56DB"/>
    <w:rsid w:val="005B7F13"/>
    <w:rsid w:val="005D16E0"/>
    <w:rsid w:val="006248DA"/>
    <w:rsid w:val="00624F34"/>
    <w:rsid w:val="006370AE"/>
    <w:rsid w:val="00645A7D"/>
    <w:rsid w:val="00652A5A"/>
    <w:rsid w:val="006663A3"/>
    <w:rsid w:val="00674322"/>
    <w:rsid w:val="00692967"/>
    <w:rsid w:val="00744C58"/>
    <w:rsid w:val="007E5F2D"/>
    <w:rsid w:val="007E77C5"/>
    <w:rsid w:val="00835022"/>
    <w:rsid w:val="008454D0"/>
    <w:rsid w:val="0086104D"/>
    <w:rsid w:val="00863DDC"/>
    <w:rsid w:val="00874FC9"/>
    <w:rsid w:val="0088005A"/>
    <w:rsid w:val="00892CA6"/>
    <w:rsid w:val="0089316E"/>
    <w:rsid w:val="00895FAE"/>
    <w:rsid w:val="0091566E"/>
    <w:rsid w:val="00940066"/>
    <w:rsid w:val="0097552C"/>
    <w:rsid w:val="009A3149"/>
    <w:rsid w:val="009B4600"/>
    <w:rsid w:val="009C3B18"/>
    <w:rsid w:val="009D1CF7"/>
    <w:rsid w:val="009E556C"/>
    <w:rsid w:val="009E7B4D"/>
    <w:rsid w:val="009F4524"/>
    <w:rsid w:val="00A3079D"/>
    <w:rsid w:val="00A50B77"/>
    <w:rsid w:val="00A82D52"/>
    <w:rsid w:val="00A974C4"/>
    <w:rsid w:val="00AB0551"/>
    <w:rsid w:val="00AD2C06"/>
    <w:rsid w:val="00AE074B"/>
    <w:rsid w:val="00B21D7A"/>
    <w:rsid w:val="00B413D3"/>
    <w:rsid w:val="00B4161E"/>
    <w:rsid w:val="00B52665"/>
    <w:rsid w:val="00B52686"/>
    <w:rsid w:val="00BB02CC"/>
    <w:rsid w:val="00BF339F"/>
    <w:rsid w:val="00BF4CEE"/>
    <w:rsid w:val="00C40829"/>
    <w:rsid w:val="00C424C4"/>
    <w:rsid w:val="00C80BE0"/>
    <w:rsid w:val="00C9616D"/>
    <w:rsid w:val="00CE4F11"/>
    <w:rsid w:val="00CE5AAC"/>
    <w:rsid w:val="00D25D81"/>
    <w:rsid w:val="00D7639A"/>
    <w:rsid w:val="00D91D97"/>
    <w:rsid w:val="00E2365A"/>
    <w:rsid w:val="00E24FC7"/>
    <w:rsid w:val="00E73680"/>
    <w:rsid w:val="00E754F8"/>
    <w:rsid w:val="00E81535"/>
    <w:rsid w:val="00EB7C7B"/>
    <w:rsid w:val="00EC13B9"/>
    <w:rsid w:val="00EC7135"/>
    <w:rsid w:val="00F54B43"/>
    <w:rsid w:val="00F96C63"/>
    <w:rsid w:val="00FE0B28"/>
    <w:rsid w:val="068FA77C"/>
    <w:rsid w:val="0B9D0188"/>
    <w:rsid w:val="0FBC383C"/>
    <w:rsid w:val="135E4BFD"/>
    <w:rsid w:val="14555E05"/>
    <w:rsid w:val="195F60C6"/>
    <w:rsid w:val="1AAAEDC5"/>
    <w:rsid w:val="1BD80BB5"/>
    <w:rsid w:val="1FE44B48"/>
    <w:rsid w:val="23D6094F"/>
    <w:rsid w:val="290F9AA6"/>
    <w:rsid w:val="2DBE3136"/>
    <w:rsid w:val="3145E215"/>
    <w:rsid w:val="330EDE1F"/>
    <w:rsid w:val="334B5EA9"/>
    <w:rsid w:val="33AF38BA"/>
    <w:rsid w:val="344B2741"/>
    <w:rsid w:val="3A252F80"/>
    <w:rsid w:val="3B3F6A08"/>
    <w:rsid w:val="3C11707A"/>
    <w:rsid w:val="3C615F91"/>
    <w:rsid w:val="3CFC3D5B"/>
    <w:rsid w:val="3D7D4FAC"/>
    <w:rsid w:val="3EE73E2A"/>
    <w:rsid w:val="4013292F"/>
    <w:rsid w:val="478EA455"/>
    <w:rsid w:val="4EDD23B3"/>
    <w:rsid w:val="59D05B98"/>
    <w:rsid w:val="59D179E9"/>
    <w:rsid w:val="600609AF"/>
    <w:rsid w:val="627AFB0D"/>
    <w:rsid w:val="6B77358A"/>
    <w:rsid w:val="6B81F38F"/>
    <w:rsid w:val="6C540416"/>
    <w:rsid w:val="787C828C"/>
    <w:rsid w:val="7B1D648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6DA6E"/>
  <w15:docId w15:val="{84B0D470-5124-42C0-92F2-0CBE68559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56C"/>
    <w:pPr>
      <w:spacing w:after="0" w:line="240" w:lineRule="auto"/>
    </w:pPr>
    <w:rPr>
      <w:rFonts w:ascii="Times New Roman" w:eastAsia="Times New Roman" w:hAnsi="Times New Roman" w:cs="Times New Roman"/>
      <w:kern w:val="0"/>
      <w:sz w:val="24"/>
      <w:szCs w:val="24"/>
      <w:lang w:eastAsia="es-MX"/>
      <w14:ligatures w14:val="none"/>
    </w:rPr>
  </w:style>
  <w:style w:type="paragraph" w:styleId="Ttulo3">
    <w:name w:val="heading 3"/>
    <w:basedOn w:val="Normal"/>
    <w:link w:val="Ttulo3Car"/>
    <w:uiPriority w:val="9"/>
    <w:qFormat/>
    <w:rsid w:val="00E73680"/>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20937"/>
    <w:pPr>
      <w:spacing w:before="100" w:beforeAutospacing="1" w:after="100" w:afterAutospacing="1"/>
    </w:pPr>
  </w:style>
  <w:style w:type="character" w:styleId="Hipervnculo">
    <w:name w:val="Hyperlink"/>
    <w:basedOn w:val="Fuentedeprrafopredeter"/>
    <w:uiPriority w:val="99"/>
    <w:unhideWhenUsed/>
    <w:rsid w:val="00520937"/>
    <w:rPr>
      <w:color w:val="0000FF"/>
      <w:u w:val="single"/>
    </w:rPr>
  </w:style>
  <w:style w:type="character" w:styleId="Mencinsinresolver">
    <w:name w:val="Unresolved Mention"/>
    <w:basedOn w:val="Fuentedeprrafopredeter"/>
    <w:uiPriority w:val="99"/>
    <w:semiHidden/>
    <w:unhideWhenUsed/>
    <w:rsid w:val="00E81535"/>
    <w:rPr>
      <w:color w:val="605E5C"/>
      <w:shd w:val="clear" w:color="auto" w:fill="E1DFDD"/>
    </w:rPr>
  </w:style>
  <w:style w:type="paragraph" w:styleId="Prrafodelista">
    <w:name w:val="List Paragraph"/>
    <w:basedOn w:val="Normal"/>
    <w:uiPriority w:val="34"/>
    <w:qFormat/>
    <w:rsid w:val="00B4161E"/>
    <w:pPr>
      <w:spacing w:after="200" w:line="276" w:lineRule="auto"/>
      <w:ind w:left="720"/>
      <w:contextualSpacing/>
    </w:pPr>
    <w:rPr>
      <w:rFonts w:ascii="Roboto" w:eastAsia="Roboto" w:hAnsi="Roboto" w:cs="Roboto"/>
      <w:sz w:val="20"/>
      <w:szCs w:val="20"/>
    </w:rPr>
  </w:style>
  <w:style w:type="character" w:customStyle="1" w:styleId="Ttulo3Car">
    <w:name w:val="Título 3 Car"/>
    <w:basedOn w:val="Fuentedeprrafopredeter"/>
    <w:link w:val="Ttulo3"/>
    <w:uiPriority w:val="9"/>
    <w:rsid w:val="00E73680"/>
    <w:rPr>
      <w:rFonts w:ascii="Times New Roman" w:eastAsia="Times New Roman" w:hAnsi="Times New Roman" w:cs="Times New Roman"/>
      <w:b/>
      <w:bCs/>
      <w:kern w:val="0"/>
      <w:sz w:val="27"/>
      <w:szCs w:val="27"/>
      <w:lang w:eastAsia="es-MX"/>
      <w14:ligatures w14:val="none"/>
    </w:rPr>
  </w:style>
  <w:style w:type="character" w:customStyle="1" w:styleId="go">
    <w:name w:val="go"/>
    <w:basedOn w:val="Fuentedeprrafopredeter"/>
    <w:rsid w:val="00E73680"/>
  </w:style>
  <w:style w:type="character" w:styleId="Hipervnculovisitado">
    <w:name w:val="FollowedHyperlink"/>
    <w:basedOn w:val="Fuentedeprrafopredeter"/>
    <w:uiPriority w:val="99"/>
    <w:semiHidden/>
    <w:unhideWhenUsed/>
    <w:rsid w:val="00E2365A"/>
    <w:rPr>
      <w:color w:val="954F72" w:themeColor="followedHyperlink"/>
      <w:u w:val="single"/>
    </w:rPr>
  </w:style>
  <w:style w:type="character" w:customStyle="1" w:styleId="apple-converted-space">
    <w:name w:val="apple-converted-space"/>
    <w:basedOn w:val="Fuentedeprrafopredeter"/>
    <w:rsid w:val="009E5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10232">
      <w:bodyDiv w:val="1"/>
      <w:marLeft w:val="0"/>
      <w:marRight w:val="0"/>
      <w:marTop w:val="0"/>
      <w:marBottom w:val="0"/>
      <w:divBdr>
        <w:top w:val="none" w:sz="0" w:space="0" w:color="auto"/>
        <w:left w:val="none" w:sz="0" w:space="0" w:color="auto"/>
        <w:bottom w:val="none" w:sz="0" w:space="0" w:color="auto"/>
        <w:right w:val="none" w:sz="0" w:space="0" w:color="auto"/>
      </w:divBdr>
      <w:divsChild>
        <w:div w:id="1875382697">
          <w:marLeft w:val="0"/>
          <w:marRight w:val="0"/>
          <w:marTop w:val="0"/>
          <w:marBottom w:val="0"/>
          <w:divBdr>
            <w:top w:val="none" w:sz="0" w:space="0" w:color="auto"/>
            <w:left w:val="none" w:sz="0" w:space="0" w:color="auto"/>
            <w:bottom w:val="none" w:sz="0" w:space="0" w:color="auto"/>
            <w:right w:val="none" w:sz="0" w:space="0" w:color="auto"/>
          </w:divBdr>
          <w:divsChild>
            <w:div w:id="1876648710">
              <w:marLeft w:val="0"/>
              <w:marRight w:val="0"/>
              <w:marTop w:val="0"/>
              <w:marBottom w:val="0"/>
              <w:divBdr>
                <w:top w:val="none" w:sz="0" w:space="0" w:color="auto"/>
                <w:left w:val="none" w:sz="0" w:space="0" w:color="auto"/>
                <w:bottom w:val="none" w:sz="0" w:space="0" w:color="auto"/>
                <w:right w:val="none" w:sz="0" w:space="0" w:color="auto"/>
              </w:divBdr>
              <w:divsChild>
                <w:div w:id="41100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13296">
      <w:bodyDiv w:val="1"/>
      <w:marLeft w:val="0"/>
      <w:marRight w:val="0"/>
      <w:marTop w:val="0"/>
      <w:marBottom w:val="0"/>
      <w:divBdr>
        <w:top w:val="none" w:sz="0" w:space="0" w:color="auto"/>
        <w:left w:val="none" w:sz="0" w:space="0" w:color="auto"/>
        <w:bottom w:val="none" w:sz="0" w:space="0" w:color="auto"/>
        <w:right w:val="none" w:sz="0" w:space="0" w:color="auto"/>
      </w:divBdr>
    </w:div>
    <w:div w:id="287974763">
      <w:bodyDiv w:val="1"/>
      <w:marLeft w:val="0"/>
      <w:marRight w:val="0"/>
      <w:marTop w:val="0"/>
      <w:marBottom w:val="0"/>
      <w:divBdr>
        <w:top w:val="none" w:sz="0" w:space="0" w:color="auto"/>
        <w:left w:val="none" w:sz="0" w:space="0" w:color="auto"/>
        <w:bottom w:val="none" w:sz="0" w:space="0" w:color="auto"/>
        <w:right w:val="none" w:sz="0" w:space="0" w:color="auto"/>
      </w:divBdr>
    </w:div>
    <w:div w:id="542251619">
      <w:bodyDiv w:val="1"/>
      <w:marLeft w:val="0"/>
      <w:marRight w:val="0"/>
      <w:marTop w:val="0"/>
      <w:marBottom w:val="0"/>
      <w:divBdr>
        <w:top w:val="none" w:sz="0" w:space="0" w:color="auto"/>
        <w:left w:val="none" w:sz="0" w:space="0" w:color="auto"/>
        <w:bottom w:val="none" w:sz="0" w:space="0" w:color="auto"/>
        <w:right w:val="none" w:sz="0" w:space="0" w:color="auto"/>
      </w:divBdr>
      <w:divsChild>
        <w:div w:id="1596669924">
          <w:marLeft w:val="0"/>
          <w:marRight w:val="0"/>
          <w:marTop w:val="0"/>
          <w:marBottom w:val="0"/>
          <w:divBdr>
            <w:top w:val="none" w:sz="0" w:space="0" w:color="auto"/>
            <w:left w:val="none" w:sz="0" w:space="0" w:color="auto"/>
            <w:bottom w:val="none" w:sz="0" w:space="0" w:color="auto"/>
            <w:right w:val="none" w:sz="0" w:space="0" w:color="auto"/>
          </w:divBdr>
          <w:divsChild>
            <w:div w:id="1712731863">
              <w:marLeft w:val="0"/>
              <w:marRight w:val="0"/>
              <w:marTop w:val="0"/>
              <w:marBottom w:val="0"/>
              <w:divBdr>
                <w:top w:val="none" w:sz="0" w:space="0" w:color="auto"/>
                <w:left w:val="none" w:sz="0" w:space="0" w:color="auto"/>
                <w:bottom w:val="none" w:sz="0" w:space="0" w:color="auto"/>
                <w:right w:val="none" w:sz="0" w:space="0" w:color="auto"/>
              </w:divBdr>
              <w:divsChild>
                <w:div w:id="28365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113563">
      <w:bodyDiv w:val="1"/>
      <w:marLeft w:val="0"/>
      <w:marRight w:val="0"/>
      <w:marTop w:val="0"/>
      <w:marBottom w:val="0"/>
      <w:divBdr>
        <w:top w:val="none" w:sz="0" w:space="0" w:color="auto"/>
        <w:left w:val="none" w:sz="0" w:space="0" w:color="auto"/>
        <w:bottom w:val="none" w:sz="0" w:space="0" w:color="auto"/>
        <w:right w:val="none" w:sz="0" w:space="0" w:color="auto"/>
      </w:divBdr>
      <w:divsChild>
        <w:div w:id="734816881">
          <w:marLeft w:val="0"/>
          <w:marRight w:val="0"/>
          <w:marTop w:val="0"/>
          <w:marBottom w:val="0"/>
          <w:divBdr>
            <w:top w:val="none" w:sz="0" w:space="0" w:color="auto"/>
            <w:left w:val="none" w:sz="0" w:space="0" w:color="auto"/>
            <w:bottom w:val="none" w:sz="0" w:space="0" w:color="auto"/>
            <w:right w:val="none" w:sz="0" w:space="0" w:color="auto"/>
          </w:divBdr>
          <w:divsChild>
            <w:div w:id="32388224">
              <w:marLeft w:val="0"/>
              <w:marRight w:val="0"/>
              <w:marTop w:val="0"/>
              <w:marBottom w:val="0"/>
              <w:divBdr>
                <w:top w:val="none" w:sz="0" w:space="0" w:color="auto"/>
                <w:left w:val="none" w:sz="0" w:space="0" w:color="auto"/>
                <w:bottom w:val="none" w:sz="0" w:space="0" w:color="auto"/>
                <w:right w:val="none" w:sz="0" w:space="0" w:color="auto"/>
              </w:divBdr>
              <w:divsChild>
                <w:div w:id="67711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489676">
      <w:bodyDiv w:val="1"/>
      <w:marLeft w:val="0"/>
      <w:marRight w:val="0"/>
      <w:marTop w:val="0"/>
      <w:marBottom w:val="0"/>
      <w:divBdr>
        <w:top w:val="none" w:sz="0" w:space="0" w:color="auto"/>
        <w:left w:val="none" w:sz="0" w:space="0" w:color="auto"/>
        <w:bottom w:val="none" w:sz="0" w:space="0" w:color="auto"/>
        <w:right w:val="none" w:sz="0" w:space="0" w:color="auto"/>
      </w:divBdr>
    </w:div>
    <w:div w:id="708723410">
      <w:bodyDiv w:val="1"/>
      <w:marLeft w:val="0"/>
      <w:marRight w:val="0"/>
      <w:marTop w:val="0"/>
      <w:marBottom w:val="0"/>
      <w:divBdr>
        <w:top w:val="none" w:sz="0" w:space="0" w:color="auto"/>
        <w:left w:val="none" w:sz="0" w:space="0" w:color="auto"/>
        <w:bottom w:val="none" w:sz="0" w:space="0" w:color="auto"/>
        <w:right w:val="none" w:sz="0" w:space="0" w:color="auto"/>
      </w:divBdr>
    </w:div>
    <w:div w:id="739868330">
      <w:bodyDiv w:val="1"/>
      <w:marLeft w:val="0"/>
      <w:marRight w:val="0"/>
      <w:marTop w:val="0"/>
      <w:marBottom w:val="0"/>
      <w:divBdr>
        <w:top w:val="none" w:sz="0" w:space="0" w:color="auto"/>
        <w:left w:val="none" w:sz="0" w:space="0" w:color="auto"/>
        <w:bottom w:val="none" w:sz="0" w:space="0" w:color="auto"/>
        <w:right w:val="none" w:sz="0" w:space="0" w:color="auto"/>
      </w:divBdr>
      <w:divsChild>
        <w:div w:id="1103762818">
          <w:marLeft w:val="0"/>
          <w:marRight w:val="0"/>
          <w:marTop w:val="0"/>
          <w:marBottom w:val="0"/>
          <w:divBdr>
            <w:top w:val="none" w:sz="0" w:space="0" w:color="auto"/>
            <w:left w:val="none" w:sz="0" w:space="0" w:color="auto"/>
            <w:bottom w:val="none" w:sz="0" w:space="0" w:color="auto"/>
            <w:right w:val="none" w:sz="0" w:space="0" w:color="auto"/>
          </w:divBdr>
          <w:divsChild>
            <w:div w:id="1667132355">
              <w:marLeft w:val="0"/>
              <w:marRight w:val="0"/>
              <w:marTop w:val="0"/>
              <w:marBottom w:val="0"/>
              <w:divBdr>
                <w:top w:val="none" w:sz="0" w:space="0" w:color="auto"/>
                <w:left w:val="none" w:sz="0" w:space="0" w:color="auto"/>
                <w:bottom w:val="none" w:sz="0" w:space="0" w:color="auto"/>
                <w:right w:val="none" w:sz="0" w:space="0" w:color="auto"/>
              </w:divBdr>
              <w:divsChild>
                <w:div w:id="1659728990">
                  <w:marLeft w:val="0"/>
                  <w:marRight w:val="0"/>
                  <w:marTop w:val="0"/>
                  <w:marBottom w:val="0"/>
                  <w:divBdr>
                    <w:top w:val="none" w:sz="0" w:space="0" w:color="auto"/>
                    <w:left w:val="none" w:sz="0" w:space="0" w:color="auto"/>
                    <w:bottom w:val="none" w:sz="0" w:space="0" w:color="auto"/>
                    <w:right w:val="none" w:sz="0" w:space="0" w:color="auto"/>
                  </w:divBdr>
                  <w:divsChild>
                    <w:div w:id="170139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068972">
      <w:bodyDiv w:val="1"/>
      <w:marLeft w:val="0"/>
      <w:marRight w:val="0"/>
      <w:marTop w:val="0"/>
      <w:marBottom w:val="0"/>
      <w:divBdr>
        <w:top w:val="none" w:sz="0" w:space="0" w:color="auto"/>
        <w:left w:val="none" w:sz="0" w:space="0" w:color="auto"/>
        <w:bottom w:val="none" w:sz="0" w:space="0" w:color="auto"/>
        <w:right w:val="none" w:sz="0" w:space="0" w:color="auto"/>
      </w:divBdr>
      <w:divsChild>
        <w:div w:id="609776162">
          <w:marLeft w:val="0"/>
          <w:marRight w:val="0"/>
          <w:marTop w:val="0"/>
          <w:marBottom w:val="0"/>
          <w:divBdr>
            <w:top w:val="none" w:sz="0" w:space="0" w:color="auto"/>
            <w:left w:val="none" w:sz="0" w:space="0" w:color="auto"/>
            <w:bottom w:val="none" w:sz="0" w:space="0" w:color="auto"/>
            <w:right w:val="none" w:sz="0" w:space="0" w:color="auto"/>
          </w:divBdr>
          <w:divsChild>
            <w:div w:id="1151558097">
              <w:marLeft w:val="0"/>
              <w:marRight w:val="0"/>
              <w:marTop w:val="0"/>
              <w:marBottom w:val="0"/>
              <w:divBdr>
                <w:top w:val="none" w:sz="0" w:space="0" w:color="auto"/>
                <w:left w:val="none" w:sz="0" w:space="0" w:color="auto"/>
                <w:bottom w:val="none" w:sz="0" w:space="0" w:color="auto"/>
                <w:right w:val="none" w:sz="0" w:space="0" w:color="auto"/>
              </w:divBdr>
              <w:divsChild>
                <w:div w:id="20469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573953">
      <w:bodyDiv w:val="1"/>
      <w:marLeft w:val="0"/>
      <w:marRight w:val="0"/>
      <w:marTop w:val="0"/>
      <w:marBottom w:val="0"/>
      <w:divBdr>
        <w:top w:val="none" w:sz="0" w:space="0" w:color="auto"/>
        <w:left w:val="none" w:sz="0" w:space="0" w:color="auto"/>
        <w:bottom w:val="none" w:sz="0" w:space="0" w:color="auto"/>
        <w:right w:val="none" w:sz="0" w:space="0" w:color="auto"/>
      </w:divBdr>
      <w:divsChild>
        <w:div w:id="386072861">
          <w:marLeft w:val="0"/>
          <w:marRight w:val="0"/>
          <w:marTop w:val="0"/>
          <w:marBottom w:val="0"/>
          <w:divBdr>
            <w:top w:val="none" w:sz="0" w:space="0" w:color="auto"/>
            <w:left w:val="none" w:sz="0" w:space="0" w:color="auto"/>
            <w:bottom w:val="none" w:sz="0" w:space="0" w:color="auto"/>
            <w:right w:val="none" w:sz="0" w:space="0" w:color="auto"/>
          </w:divBdr>
          <w:divsChild>
            <w:div w:id="1666088929">
              <w:marLeft w:val="0"/>
              <w:marRight w:val="0"/>
              <w:marTop w:val="0"/>
              <w:marBottom w:val="0"/>
              <w:divBdr>
                <w:top w:val="none" w:sz="0" w:space="0" w:color="auto"/>
                <w:left w:val="none" w:sz="0" w:space="0" w:color="auto"/>
                <w:bottom w:val="none" w:sz="0" w:space="0" w:color="auto"/>
                <w:right w:val="none" w:sz="0" w:space="0" w:color="auto"/>
              </w:divBdr>
              <w:divsChild>
                <w:div w:id="19881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528514">
      <w:bodyDiv w:val="1"/>
      <w:marLeft w:val="0"/>
      <w:marRight w:val="0"/>
      <w:marTop w:val="0"/>
      <w:marBottom w:val="0"/>
      <w:divBdr>
        <w:top w:val="none" w:sz="0" w:space="0" w:color="auto"/>
        <w:left w:val="none" w:sz="0" w:space="0" w:color="auto"/>
        <w:bottom w:val="none" w:sz="0" w:space="0" w:color="auto"/>
        <w:right w:val="none" w:sz="0" w:space="0" w:color="auto"/>
      </w:divBdr>
      <w:divsChild>
        <w:div w:id="1166436144">
          <w:marLeft w:val="0"/>
          <w:marRight w:val="0"/>
          <w:marTop w:val="0"/>
          <w:marBottom w:val="0"/>
          <w:divBdr>
            <w:top w:val="none" w:sz="0" w:space="0" w:color="auto"/>
            <w:left w:val="none" w:sz="0" w:space="0" w:color="auto"/>
            <w:bottom w:val="none" w:sz="0" w:space="0" w:color="auto"/>
            <w:right w:val="none" w:sz="0" w:space="0" w:color="auto"/>
          </w:divBdr>
          <w:divsChild>
            <w:div w:id="1006439967">
              <w:marLeft w:val="0"/>
              <w:marRight w:val="0"/>
              <w:marTop w:val="0"/>
              <w:marBottom w:val="0"/>
              <w:divBdr>
                <w:top w:val="none" w:sz="0" w:space="0" w:color="auto"/>
                <w:left w:val="none" w:sz="0" w:space="0" w:color="auto"/>
                <w:bottom w:val="none" w:sz="0" w:space="0" w:color="auto"/>
                <w:right w:val="none" w:sz="0" w:space="0" w:color="auto"/>
              </w:divBdr>
              <w:divsChild>
                <w:div w:id="336225665">
                  <w:marLeft w:val="0"/>
                  <w:marRight w:val="0"/>
                  <w:marTop w:val="0"/>
                  <w:marBottom w:val="0"/>
                  <w:divBdr>
                    <w:top w:val="none" w:sz="0" w:space="0" w:color="auto"/>
                    <w:left w:val="none" w:sz="0" w:space="0" w:color="auto"/>
                    <w:bottom w:val="none" w:sz="0" w:space="0" w:color="auto"/>
                    <w:right w:val="none" w:sz="0" w:space="0" w:color="auto"/>
                  </w:divBdr>
                  <w:divsChild>
                    <w:div w:id="116053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125034">
      <w:bodyDiv w:val="1"/>
      <w:marLeft w:val="0"/>
      <w:marRight w:val="0"/>
      <w:marTop w:val="0"/>
      <w:marBottom w:val="0"/>
      <w:divBdr>
        <w:top w:val="none" w:sz="0" w:space="0" w:color="auto"/>
        <w:left w:val="none" w:sz="0" w:space="0" w:color="auto"/>
        <w:bottom w:val="none" w:sz="0" w:space="0" w:color="auto"/>
        <w:right w:val="none" w:sz="0" w:space="0" w:color="auto"/>
      </w:divBdr>
      <w:divsChild>
        <w:div w:id="1587155043">
          <w:marLeft w:val="0"/>
          <w:marRight w:val="0"/>
          <w:marTop w:val="0"/>
          <w:marBottom w:val="0"/>
          <w:divBdr>
            <w:top w:val="none" w:sz="0" w:space="0" w:color="auto"/>
            <w:left w:val="none" w:sz="0" w:space="0" w:color="auto"/>
            <w:bottom w:val="none" w:sz="0" w:space="0" w:color="auto"/>
            <w:right w:val="none" w:sz="0" w:space="0" w:color="auto"/>
          </w:divBdr>
          <w:divsChild>
            <w:div w:id="800929034">
              <w:marLeft w:val="0"/>
              <w:marRight w:val="0"/>
              <w:marTop w:val="0"/>
              <w:marBottom w:val="0"/>
              <w:divBdr>
                <w:top w:val="none" w:sz="0" w:space="0" w:color="auto"/>
                <w:left w:val="none" w:sz="0" w:space="0" w:color="auto"/>
                <w:bottom w:val="none" w:sz="0" w:space="0" w:color="auto"/>
                <w:right w:val="none" w:sz="0" w:space="0" w:color="auto"/>
              </w:divBdr>
              <w:divsChild>
                <w:div w:id="27120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507553">
      <w:bodyDiv w:val="1"/>
      <w:marLeft w:val="0"/>
      <w:marRight w:val="0"/>
      <w:marTop w:val="0"/>
      <w:marBottom w:val="0"/>
      <w:divBdr>
        <w:top w:val="none" w:sz="0" w:space="0" w:color="auto"/>
        <w:left w:val="none" w:sz="0" w:space="0" w:color="auto"/>
        <w:bottom w:val="none" w:sz="0" w:space="0" w:color="auto"/>
        <w:right w:val="none" w:sz="0" w:space="0" w:color="auto"/>
      </w:divBdr>
      <w:divsChild>
        <w:div w:id="1603951527">
          <w:marLeft w:val="0"/>
          <w:marRight w:val="0"/>
          <w:marTop w:val="0"/>
          <w:marBottom w:val="0"/>
          <w:divBdr>
            <w:top w:val="none" w:sz="0" w:space="0" w:color="auto"/>
            <w:left w:val="none" w:sz="0" w:space="0" w:color="auto"/>
            <w:bottom w:val="none" w:sz="0" w:space="0" w:color="auto"/>
            <w:right w:val="none" w:sz="0" w:space="0" w:color="auto"/>
          </w:divBdr>
          <w:divsChild>
            <w:div w:id="103885976">
              <w:marLeft w:val="0"/>
              <w:marRight w:val="0"/>
              <w:marTop w:val="0"/>
              <w:marBottom w:val="0"/>
              <w:divBdr>
                <w:top w:val="none" w:sz="0" w:space="0" w:color="auto"/>
                <w:left w:val="none" w:sz="0" w:space="0" w:color="auto"/>
                <w:bottom w:val="none" w:sz="0" w:space="0" w:color="auto"/>
                <w:right w:val="none" w:sz="0" w:space="0" w:color="auto"/>
              </w:divBdr>
              <w:divsChild>
                <w:div w:id="37501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854280">
      <w:bodyDiv w:val="1"/>
      <w:marLeft w:val="0"/>
      <w:marRight w:val="0"/>
      <w:marTop w:val="0"/>
      <w:marBottom w:val="0"/>
      <w:divBdr>
        <w:top w:val="none" w:sz="0" w:space="0" w:color="auto"/>
        <w:left w:val="none" w:sz="0" w:space="0" w:color="auto"/>
        <w:bottom w:val="none" w:sz="0" w:space="0" w:color="auto"/>
        <w:right w:val="none" w:sz="0" w:space="0" w:color="auto"/>
      </w:divBdr>
      <w:divsChild>
        <w:div w:id="1376735903">
          <w:marLeft w:val="0"/>
          <w:marRight w:val="0"/>
          <w:marTop w:val="0"/>
          <w:marBottom w:val="0"/>
          <w:divBdr>
            <w:top w:val="none" w:sz="0" w:space="0" w:color="auto"/>
            <w:left w:val="none" w:sz="0" w:space="0" w:color="auto"/>
            <w:bottom w:val="none" w:sz="0" w:space="0" w:color="auto"/>
            <w:right w:val="none" w:sz="0" w:space="0" w:color="auto"/>
          </w:divBdr>
          <w:divsChild>
            <w:div w:id="1419905317">
              <w:marLeft w:val="0"/>
              <w:marRight w:val="0"/>
              <w:marTop w:val="0"/>
              <w:marBottom w:val="0"/>
              <w:divBdr>
                <w:top w:val="none" w:sz="0" w:space="0" w:color="auto"/>
                <w:left w:val="none" w:sz="0" w:space="0" w:color="auto"/>
                <w:bottom w:val="none" w:sz="0" w:space="0" w:color="auto"/>
                <w:right w:val="none" w:sz="0" w:space="0" w:color="auto"/>
              </w:divBdr>
              <w:divsChild>
                <w:div w:id="14537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688">
      <w:bodyDiv w:val="1"/>
      <w:marLeft w:val="0"/>
      <w:marRight w:val="0"/>
      <w:marTop w:val="0"/>
      <w:marBottom w:val="0"/>
      <w:divBdr>
        <w:top w:val="none" w:sz="0" w:space="0" w:color="auto"/>
        <w:left w:val="none" w:sz="0" w:space="0" w:color="auto"/>
        <w:bottom w:val="none" w:sz="0" w:space="0" w:color="auto"/>
        <w:right w:val="none" w:sz="0" w:space="0" w:color="auto"/>
      </w:divBdr>
    </w:div>
    <w:div w:id="1007319544">
      <w:bodyDiv w:val="1"/>
      <w:marLeft w:val="0"/>
      <w:marRight w:val="0"/>
      <w:marTop w:val="0"/>
      <w:marBottom w:val="0"/>
      <w:divBdr>
        <w:top w:val="none" w:sz="0" w:space="0" w:color="auto"/>
        <w:left w:val="none" w:sz="0" w:space="0" w:color="auto"/>
        <w:bottom w:val="none" w:sz="0" w:space="0" w:color="auto"/>
        <w:right w:val="none" w:sz="0" w:space="0" w:color="auto"/>
      </w:divBdr>
      <w:divsChild>
        <w:div w:id="1634363244">
          <w:marLeft w:val="0"/>
          <w:marRight w:val="0"/>
          <w:marTop w:val="0"/>
          <w:marBottom w:val="0"/>
          <w:divBdr>
            <w:top w:val="none" w:sz="0" w:space="0" w:color="auto"/>
            <w:left w:val="none" w:sz="0" w:space="0" w:color="auto"/>
            <w:bottom w:val="none" w:sz="0" w:space="0" w:color="auto"/>
            <w:right w:val="none" w:sz="0" w:space="0" w:color="auto"/>
          </w:divBdr>
          <w:divsChild>
            <w:div w:id="669482455">
              <w:marLeft w:val="0"/>
              <w:marRight w:val="0"/>
              <w:marTop w:val="0"/>
              <w:marBottom w:val="0"/>
              <w:divBdr>
                <w:top w:val="none" w:sz="0" w:space="0" w:color="auto"/>
                <w:left w:val="none" w:sz="0" w:space="0" w:color="auto"/>
                <w:bottom w:val="none" w:sz="0" w:space="0" w:color="auto"/>
                <w:right w:val="none" w:sz="0" w:space="0" w:color="auto"/>
              </w:divBdr>
              <w:divsChild>
                <w:div w:id="64154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608323">
      <w:bodyDiv w:val="1"/>
      <w:marLeft w:val="0"/>
      <w:marRight w:val="0"/>
      <w:marTop w:val="0"/>
      <w:marBottom w:val="0"/>
      <w:divBdr>
        <w:top w:val="none" w:sz="0" w:space="0" w:color="auto"/>
        <w:left w:val="none" w:sz="0" w:space="0" w:color="auto"/>
        <w:bottom w:val="none" w:sz="0" w:space="0" w:color="auto"/>
        <w:right w:val="none" w:sz="0" w:space="0" w:color="auto"/>
      </w:divBdr>
      <w:divsChild>
        <w:div w:id="662052598">
          <w:marLeft w:val="0"/>
          <w:marRight w:val="0"/>
          <w:marTop w:val="0"/>
          <w:marBottom w:val="0"/>
          <w:divBdr>
            <w:top w:val="none" w:sz="0" w:space="0" w:color="auto"/>
            <w:left w:val="none" w:sz="0" w:space="0" w:color="auto"/>
            <w:bottom w:val="none" w:sz="0" w:space="0" w:color="auto"/>
            <w:right w:val="none" w:sz="0" w:space="0" w:color="auto"/>
          </w:divBdr>
          <w:divsChild>
            <w:div w:id="175315240">
              <w:marLeft w:val="0"/>
              <w:marRight w:val="0"/>
              <w:marTop w:val="0"/>
              <w:marBottom w:val="0"/>
              <w:divBdr>
                <w:top w:val="none" w:sz="0" w:space="0" w:color="auto"/>
                <w:left w:val="none" w:sz="0" w:space="0" w:color="auto"/>
                <w:bottom w:val="none" w:sz="0" w:space="0" w:color="auto"/>
                <w:right w:val="none" w:sz="0" w:space="0" w:color="auto"/>
              </w:divBdr>
              <w:divsChild>
                <w:div w:id="410851480">
                  <w:marLeft w:val="0"/>
                  <w:marRight w:val="0"/>
                  <w:marTop w:val="0"/>
                  <w:marBottom w:val="0"/>
                  <w:divBdr>
                    <w:top w:val="none" w:sz="0" w:space="0" w:color="auto"/>
                    <w:left w:val="none" w:sz="0" w:space="0" w:color="auto"/>
                    <w:bottom w:val="none" w:sz="0" w:space="0" w:color="auto"/>
                    <w:right w:val="none" w:sz="0" w:space="0" w:color="auto"/>
                  </w:divBdr>
                  <w:divsChild>
                    <w:div w:id="12622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89800">
      <w:bodyDiv w:val="1"/>
      <w:marLeft w:val="0"/>
      <w:marRight w:val="0"/>
      <w:marTop w:val="0"/>
      <w:marBottom w:val="0"/>
      <w:divBdr>
        <w:top w:val="none" w:sz="0" w:space="0" w:color="auto"/>
        <w:left w:val="none" w:sz="0" w:space="0" w:color="auto"/>
        <w:bottom w:val="none" w:sz="0" w:space="0" w:color="auto"/>
        <w:right w:val="none" w:sz="0" w:space="0" w:color="auto"/>
      </w:divBdr>
      <w:divsChild>
        <w:div w:id="87850628">
          <w:marLeft w:val="0"/>
          <w:marRight w:val="0"/>
          <w:marTop w:val="0"/>
          <w:marBottom w:val="0"/>
          <w:divBdr>
            <w:top w:val="none" w:sz="0" w:space="0" w:color="auto"/>
            <w:left w:val="none" w:sz="0" w:space="0" w:color="auto"/>
            <w:bottom w:val="none" w:sz="0" w:space="0" w:color="auto"/>
            <w:right w:val="none" w:sz="0" w:space="0" w:color="auto"/>
          </w:divBdr>
          <w:divsChild>
            <w:div w:id="866795835">
              <w:marLeft w:val="0"/>
              <w:marRight w:val="0"/>
              <w:marTop w:val="0"/>
              <w:marBottom w:val="0"/>
              <w:divBdr>
                <w:top w:val="none" w:sz="0" w:space="0" w:color="auto"/>
                <w:left w:val="none" w:sz="0" w:space="0" w:color="auto"/>
                <w:bottom w:val="none" w:sz="0" w:space="0" w:color="auto"/>
                <w:right w:val="none" w:sz="0" w:space="0" w:color="auto"/>
              </w:divBdr>
              <w:divsChild>
                <w:div w:id="1532574268">
                  <w:marLeft w:val="0"/>
                  <w:marRight w:val="0"/>
                  <w:marTop w:val="0"/>
                  <w:marBottom w:val="0"/>
                  <w:divBdr>
                    <w:top w:val="none" w:sz="0" w:space="0" w:color="auto"/>
                    <w:left w:val="none" w:sz="0" w:space="0" w:color="auto"/>
                    <w:bottom w:val="none" w:sz="0" w:space="0" w:color="auto"/>
                    <w:right w:val="none" w:sz="0" w:space="0" w:color="auto"/>
                  </w:divBdr>
                  <w:divsChild>
                    <w:div w:id="106733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728300">
      <w:bodyDiv w:val="1"/>
      <w:marLeft w:val="0"/>
      <w:marRight w:val="0"/>
      <w:marTop w:val="0"/>
      <w:marBottom w:val="0"/>
      <w:divBdr>
        <w:top w:val="none" w:sz="0" w:space="0" w:color="auto"/>
        <w:left w:val="none" w:sz="0" w:space="0" w:color="auto"/>
        <w:bottom w:val="none" w:sz="0" w:space="0" w:color="auto"/>
        <w:right w:val="none" w:sz="0" w:space="0" w:color="auto"/>
      </w:divBdr>
    </w:div>
    <w:div w:id="1444418762">
      <w:bodyDiv w:val="1"/>
      <w:marLeft w:val="0"/>
      <w:marRight w:val="0"/>
      <w:marTop w:val="0"/>
      <w:marBottom w:val="0"/>
      <w:divBdr>
        <w:top w:val="none" w:sz="0" w:space="0" w:color="auto"/>
        <w:left w:val="none" w:sz="0" w:space="0" w:color="auto"/>
        <w:bottom w:val="none" w:sz="0" w:space="0" w:color="auto"/>
        <w:right w:val="none" w:sz="0" w:space="0" w:color="auto"/>
      </w:divBdr>
      <w:divsChild>
        <w:div w:id="2055156655">
          <w:marLeft w:val="0"/>
          <w:marRight w:val="0"/>
          <w:marTop w:val="0"/>
          <w:marBottom w:val="0"/>
          <w:divBdr>
            <w:top w:val="none" w:sz="0" w:space="0" w:color="auto"/>
            <w:left w:val="none" w:sz="0" w:space="0" w:color="auto"/>
            <w:bottom w:val="none" w:sz="0" w:space="0" w:color="auto"/>
            <w:right w:val="none" w:sz="0" w:space="0" w:color="auto"/>
          </w:divBdr>
          <w:divsChild>
            <w:div w:id="1452435099">
              <w:marLeft w:val="0"/>
              <w:marRight w:val="0"/>
              <w:marTop w:val="0"/>
              <w:marBottom w:val="0"/>
              <w:divBdr>
                <w:top w:val="none" w:sz="0" w:space="0" w:color="auto"/>
                <w:left w:val="none" w:sz="0" w:space="0" w:color="auto"/>
                <w:bottom w:val="none" w:sz="0" w:space="0" w:color="auto"/>
                <w:right w:val="none" w:sz="0" w:space="0" w:color="auto"/>
              </w:divBdr>
              <w:divsChild>
                <w:div w:id="1183476846">
                  <w:marLeft w:val="0"/>
                  <w:marRight w:val="0"/>
                  <w:marTop w:val="0"/>
                  <w:marBottom w:val="0"/>
                  <w:divBdr>
                    <w:top w:val="none" w:sz="0" w:space="0" w:color="auto"/>
                    <w:left w:val="none" w:sz="0" w:space="0" w:color="auto"/>
                    <w:bottom w:val="none" w:sz="0" w:space="0" w:color="auto"/>
                    <w:right w:val="none" w:sz="0" w:space="0" w:color="auto"/>
                  </w:divBdr>
                  <w:divsChild>
                    <w:div w:id="159693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919345">
      <w:bodyDiv w:val="1"/>
      <w:marLeft w:val="0"/>
      <w:marRight w:val="0"/>
      <w:marTop w:val="0"/>
      <w:marBottom w:val="0"/>
      <w:divBdr>
        <w:top w:val="none" w:sz="0" w:space="0" w:color="auto"/>
        <w:left w:val="none" w:sz="0" w:space="0" w:color="auto"/>
        <w:bottom w:val="none" w:sz="0" w:space="0" w:color="auto"/>
        <w:right w:val="none" w:sz="0" w:space="0" w:color="auto"/>
      </w:divBdr>
    </w:div>
    <w:div w:id="1601136594">
      <w:bodyDiv w:val="1"/>
      <w:marLeft w:val="0"/>
      <w:marRight w:val="0"/>
      <w:marTop w:val="0"/>
      <w:marBottom w:val="0"/>
      <w:divBdr>
        <w:top w:val="none" w:sz="0" w:space="0" w:color="auto"/>
        <w:left w:val="none" w:sz="0" w:space="0" w:color="auto"/>
        <w:bottom w:val="none" w:sz="0" w:space="0" w:color="auto"/>
        <w:right w:val="none" w:sz="0" w:space="0" w:color="auto"/>
      </w:divBdr>
      <w:divsChild>
        <w:div w:id="2100172117">
          <w:marLeft w:val="0"/>
          <w:marRight w:val="0"/>
          <w:marTop w:val="0"/>
          <w:marBottom w:val="0"/>
          <w:divBdr>
            <w:top w:val="none" w:sz="0" w:space="0" w:color="auto"/>
            <w:left w:val="none" w:sz="0" w:space="0" w:color="auto"/>
            <w:bottom w:val="none" w:sz="0" w:space="0" w:color="auto"/>
            <w:right w:val="none" w:sz="0" w:space="0" w:color="auto"/>
          </w:divBdr>
          <w:divsChild>
            <w:div w:id="2141800860">
              <w:marLeft w:val="0"/>
              <w:marRight w:val="0"/>
              <w:marTop w:val="0"/>
              <w:marBottom w:val="0"/>
              <w:divBdr>
                <w:top w:val="none" w:sz="0" w:space="0" w:color="auto"/>
                <w:left w:val="none" w:sz="0" w:space="0" w:color="auto"/>
                <w:bottom w:val="none" w:sz="0" w:space="0" w:color="auto"/>
                <w:right w:val="none" w:sz="0" w:space="0" w:color="auto"/>
              </w:divBdr>
              <w:divsChild>
                <w:div w:id="177296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170201">
      <w:bodyDiv w:val="1"/>
      <w:marLeft w:val="0"/>
      <w:marRight w:val="0"/>
      <w:marTop w:val="0"/>
      <w:marBottom w:val="0"/>
      <w:divBdr>
        <w:top w:val="none" w:sz="0" w:space="0" w:color="auto"/>
        <w:left w:val="none" w:sz="0" w:space="0" w:color="auto"/>
        <w:bottom w:val="none" w:sz="0" w:space="0" w:color="auto"/>
        <w:right w:val="none" w:sz="0" w:space="0" w:color="auto"/>
      </w:divBdr>
      <w:divsChild>
        <w:div w:id="446701574">
          <w:marLeft w:val="0"/>
          <w:marRight w:val="0"/>
          <w:marTop w:val="0"/>
          <w:marBottom w:val="0"/>
          <w:divBdr>
            <w:top w:val="none" w:sz="0" w:space="0" w:color="auto"/>
            <w:left w:val="none" w:sz="0" w:space="0" w:color="auto"/>
            <w:bottom w:val="none" w:sz="0" w:space="0" w:color="auto"/>
            <w:right w:val="none" w:sz="0" w:space="0" w:color="auto"/>
          </w:divBdr>
        </w:div>
        <w:div w:id="327828785">
          <w:marLeft w:val="0"/>
          <w:marRight w:val="0"/>
          <w:marTop w:val="0"/>
          <w:marBottom w:val="0"/>
          <w:divBdr>
            <w:top w:val="none" w:sz="0" w:space="0" w:color="auto"/>
            <w:left w:val="none" w:sz="0" w:space="0" w:color="auto"/>
            <w:bottom w:val="none" w:sz="0" w:space="0" w:color="auto"/>
            <w:right w:val="none" w:sz="0" w:space="0" w:color="auto"/>
          </w:divBdr>
        </w:div>
        <w:div w:id="2071270464">
          <w:marLeft w:val="0"/>
          <w:marRight w:val="0"/>
          <w:marTop w:val="0"/>
          <w:marBottom w:val="0"/>
          <w:divBdr>
            <w:top w:val="none" w:sz="0" w:space="0" w:color="auto"/>
            <w:left w:val="none" w:sz="0" w:space="0" w:color="auto"/>
            <w:bottom w:val="none" w:sz="0" w:space="0" w:color="auto"/>
            <w:right w:val="none" w:sz="0" w:space="0" w:color="auto"/>
          </w:divBdr>
        </w:div>
        <w:div w:id="2030449328">
          <w:marLeft w:val="0"/>
          <w:marRight w:val="0"/>
          <w:marTop w:val="0"/>
          <w:marBottom w:val="0"/>
          <w:divBdr>
            <w:top w:val="none" w:sz="0" w:space="0" w:color="auto"/>
            <w:left w:val="none" w:sz="0" w:space="0" w:color="auto"/>
            <w:bottom w:val="none" w:sz="0" w:space="0" w:color="auto"/>
            <w:right w:val="none" w:sz="0" w:space="0" w:color="auto"/>
          </w:divBdr>
        </w:div>
        <w:div w:id="539519129">
          <w:marLeft w:val="0"/>
          <w:marRight w:val="0"/>
          <w:marTop w:val="0"/>
          <w:marBottom w:val="0"/>
          <w:divBdr>
            <w:top w:val="none" w:sz="0" w:space="0" w:color="auto"/>
            <w:left w:val="none" w:sz="0" w:space="0" w:color="auto"/>
            <w:bottom w:val="none" w:sz="0" w:space="0" w:color="auto"/>
            <w:right w:val="none" w:sz="0" w:space="0" w:color="auto"/>
          </w:divBdr>
        </w:div>
        <w:div w:id="1548224077">
          <w:marLeft w:val="0"/>
          <w:marRight w:val="0"/>
          <w:marTop w:val="0"/>
          <w:marBottom w:val="0"/>
          <w:divBdr>
            <w:top w:val="none" w:sz="0" w:space="0" w:color="auto"/>
            <w:left w:val="none" w:sz="0" w:space="0" w:color="auto"/>
            <w:bottom w:val="none" w:sz="0" w:space="0" w:color="auto"/>
            <w:right w:val="none" w:sz="0" w:space="0" w:color="auto"/>
          </w:divBdr>
        </w:div>
        <w:div w:id="1268081086">
          <w:marLeft w:val="0"/>
          <w:marRight w:val="0"/>
          <w:marTop w:val="0"/>
          <w:marBottom w:val="0"/>
          <w:divBdr>
            <w:top w:val="none" w:sz="0" w:space="0" w:color="auto"/>
            <w:left w:val="none" w:sz="0" w:space="0" w:color="auto"/>
            <w:bottom w:val="none" w:sz="0" w:space="0" w:color="auto"/>
            <w:right w:val="none" w:sz="0" w:space="0" w:color="auto"/>
          </w:divBdr>
        </w:div>
      </w:divsChild>
    </w:div>
    <w:div w:id="1773669035">
      <w:bodyDiv w:val="1"/>
      <w:marLeft w:val="0"/>
      <w:marRight w:val="0"/>
      <w:marTop w:val="0"/>
      <w:marBottom w:val="0"/>
      <w:divBdr>
        <w:top w:val="none" w:sz="0" w:space="0" w:color="auto"/>
        <w:left w:val="none" w:sz="0" w:space="0" w:color="auto"/>
        <w:bottom w:val="none" w:sz="0" w:space="0" w:color="auto"/>
        <w:right w:val="none" w:sz="0" w:space="0" w:color="auto"/>
      </w:divBdr>
      <w:divsChild>
        <w:div w:id="1445808539">
          <w:marLeft w:val="0"/>
          <w:marRight w:val="0"/>
          <w:marTop w:val="0"/>
          <w:marBottom w:val="0"/>
          <w:divBdr>
            <w:top w:val="none" w:sz="0" w:space="0" w:color="auto"/>
            <w:left w:val="none" w:sz="0" w:space="0" w:color="auto"/>
            <w:bottom w:val="none" w:sz="0" w:space="0" w:color="auto"/>
            <w:right w:val="none" w:sz="0" w:space="0" w:color="auto"/>
          </w:divBdr>
          <w:divsChild>
            <w:div w:id="1996453028">
              <w:marLeft w:val="0"/>
              <w:marRight w:val="0"/>
              <w:marTop w:val="0"/>
              <w:marBottom w:val="0"/>
              <w:divBdr>
                <w:top w:val="none" w:sz="0" w:space="0" w:color="auto"/>
                <w:left w:val="none" w:sz="0" w:space="0" w:color="auto"/>
                <w:bottom w:val="none" w:sz="0" w:space="0" w:color="auto"/>
                <w:right w:val="none" w:sz="0" w:space="0" w:color="auto"/>
              </w:divBdr>
              <w:divsChild>
                <w:div w:id="183587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636650">
      <w:bodyDiv w:val="1"/>
      <w:marLeft w:val="0"/>
      <w:marRight w:val="0"/>
      <w:marTop w:val="0"/>
      <w:marBottom w:val="0"/>
      <w:divBdr>
        <w:top w:val="none" w:sz="0" w:space="0" w:color="auto"/>
        <w:left w:val="none" w:sz="0" w:space="0" w:color="auto"/>
        <w:bottom w:val="none" w:sz="0" w:space="0" w:color="auto"/>
        <w:right w:val="none" w:sz="0" w:space="0" w:color="auto"/>
      </w:divBdr>
      <w:divsChild>
        <w:div w:id="435830017">
          <w:marLeft w:val="0"/>
          <w:marRight w:val="0"/>
          <w:marTop w:val="0"/>
          <w:marBottom w:val="0"/>
          <w:divBdr>
            <w:top w:val="none" w:sz="0" w:space="0" w:color="auto"/>
            <w:left w:val="none" w:sz="0" w:space="0" w:color="auto"/>
            <w:bottom w:val="none" w:sz="0" w:space="0" w:color="auto"/>
            <w:right w:val="none" w:sz="0" w:space="0" w:color="auto"/>
          </w:divBdr>
          <w:divsChild>
            <w:div w:id="1028456902">
              <w:marLeft w:val="0"/>
              <w:marRight w:val="0"/>
              <w:marTop w:val="0"/>
              <w:marBottom w:val="0"/>
              <w:divBdr>
                <w:top w:val="none" w:sz="0" w:space="0" w:color="auto"/>
                <w:left w:val="none" w:sz="0" w:space="0" w:color="auto"/>
                <w:bottom w:val="none" w:sz="0" w:space="0" w:color="auto"/>
                <w:right w:val="none" w:sz="0" w:space="0" w:color="auto"/>
              </w:divBdr>
              <w:divsChild>
                <w:div w:id="45475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351403">
      <w:bodyDiv w:val="1"/>
      <w:marLeft w:val="0"/>
      <w:marRight w:val="0"/>
      <w:marTop w:val="0"/>
      <w:marBottom w:val="0"/>
      <w:divBdr>
        <w:top w:val="none" w:sz="0" w:space="0" w:color="auto"/>
        <w:left w:val="none" w:sz="0" w:space="0" w:color="auto"/>
        <w:bottom w:val="none" w:sz="0" w:space="0" w:color="auto"/>
        <w:right w:val="none" w:sz="0" w:space="0" w:color="auto"/>
      </w:divBdr>
      <w:divsChild>
        <w:div w:id="736824300">
          <w:marLeft w:val="0"/>
          <w:marRight w:val="0"/>
          <w:marTop w:val="0"/>
          <w:marBottom w:val="0"/>
          <w:divBdr>
            <w:top w:val="none" w:sz="0" w:space="0" w:color="auto"/>
            <w:left w:val="none" w:sz="0" w:space="0" w:color="auto"/>
            <w:bottom w:val="none" w:sz="0" w:space="0" w:color="auto"/>
            <w:right w:val="none" w:sz="0" w:space="0" w:color="auto"/>
          </w:divBdr>
          <w:divsChild>
            <w:div w:id="1358964508">
              <w:marLeft w:val="0"/>
              <w:marRight w:val="0"/>
              <w:marTop w:val="0"/>
              <w:marBottom w:val="0"/>
              <w:divBdr>
                <w:top w:val="none" w:sz="0" w:space="0" w:color="auto"/>
                <w:left w:val="none" w:sz="0" w:space="0" w:color="auto"/>
                <w:bottom w:val="none" w:sz="0" w:space="0" w:color="auto"/>
                <w:right w:val="none" w:sz="0" w:space="0" w:color="auto"/>
              </w:divBdr>
            </w:div>
            <w:div w:id="1869101161">
              <w:marLeft w:val="0"/>
              <w:marRight w:val="0"/>
              <w:marTop w:val="0"/>
              <w:marBottom w:val="0"/>
              <w:divBdr>
                <w:top w:val="none" w:sz="0" w:space="0" w:color="auto"/>
                <w:left w:val="none" w:sz="0" w:space="0" w:color="auto"/>
                <w:bottom w:val="none" w:sz="0" w:space="0" w:color="auto"/>
                <w:right w:val="none" w:sz="0" w:space="0" w:color="auto"/>
              </w:divBdr>
            </w:div>
            <w:div w:id="91647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08822">
      <w:bodyDiv w:val="1"/>
      <w:marLeft w:val="0"/>
      <w:marRight w:val="0"/>
      <w:marTop w:val="0"/>
      <w:marBottom w:val="0"/>
      <w:divBdr>
        <w:top w:val="none" w:sz="0" w:space="0" w:color="auto"/>
        <w:left w:val="none" w:sz="0" w:space="0" w:color="auto"/>
        <w:bottom w:val="none" w:sz="0" w:space="0" w:color="auto"/>
        <w:right w:val="none" w:sz="0" w:space="0" w:color="auto"/>
      </w:divBdr>
      <w:divsChild>
        <w:div w:id="746390221">
          <w:marLeft w:val="0"/>
          <w:marRight w:val="0"/>
          <w:marTop w:val="0"/>
          <w:marBottom w:val="0"/>
          <w:divBdr>
            <w:top w:val="none" w:sz="0" w:space="0" w:color="auto"/>
            <w:left w:val="none" w:sz="0" w:space="0" w:color="auto"/>
            <w:bottom w:val="none" w:sz="0" w:space="0" w:color="auto"/>
            <w:right w:val="none" w:sz="0" w:space="0" w:color="auto"/>
          </w:divBdr>
          <w:divsChild>
            <w:div w:id="1134759424">
              <w:marLeft w:val="0"/>
              <w:marRight w:val="0"/>
              <w:marTop w:val="0"/>
              <w:marBottom w:val="0"/>
              <w:divBdr>
                <w:top w:val="none" w:sz="0" w:space="0" w:color="auto"/>
                <w:left w:val="none" w:sz="0" w:space="0" w:color="auto"/>
                <w:bottom w:val="none" w:sz="0" w:space="0" w:color="auto"/>
                <w:right w:val="none" w:sz="0" w:space="0" w:color="auto"/>
              </w:divBdr>
              <w:divsChild>
                <w:div w:id="1522626259">
                  <w:marLeft w:val="0"/>
                  <w:marRight w:val="0"/>
                  <w:marTop w:val="0"/>
                  <w:marBottom w:val="0"/>
                  <w:divBdr>
                    <w:top w:val="none" w:sz="0" w:space="0" w:color="auto"/>
                    <w:left w:val="none" w:sz="0" w:space="0" w:color="auto"/>
                    <w:bottom w:val="none" w:sz="0" w:space="0" w:color="auto"/>
                    <w:right w:val="none" w:sz="0" w:space="0" w:color="auto"/>
                  </w:divBdr>
                  <w:divsChild>
                    <w:div w:id="73755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530404">
      <w:bodyDiv w:val="1"/>
      <w:marLeft w:val="0"/>
      <w:marRight w:val="0"/>
      <w:marTop w:val="0"/>
      <w:marBottom w:val="0"/>
      <w:divBdr>
        <w:top w:val="none" w:sz="0" w:space="0" w:color="auto"/>
        <w:left w:val="none" w:sz="0" w:space="0" w:color="auto"/>
        <w:bottom w:val="none" w:sz="0" w:space="0" w:color="auto"/>
        <w:right w:val="none" w:sz="0" w:space="0" w:color="auto"/>
      </w:divBdr>
      <w:divsChild>
        <w:div w:id="1304046688">
          <w:marLeft w:val="0"/>
          <w:marRight w:val="0"/>
          <w:marTop w:val="0"/>
          <w:marBottom w:val="0"/>
          <w:divBdr>
            <w:top w:val="none" w:sz="0" w:space="0" w:color="auto"/>
            <w:left w:val="none" w:sz="0" w:space="0" w:color="auto"/>
            <w:bottom w:val="none" w:sz="0" w:space="0" w:color="auto"/>
            <w:right w:val="none" w:sz="0" w:space="0" w:color="auto"/>
          </w:divBdr>
          <w:divsChild>
            <w:div w:id="1614441084">
              <w:marLeft w:val="0"/>
              <w:marRight w:val="0"/>
              <w:marTop w:val="0"/>
              <w:marBottom w:val="0"/>
              <w:divBdr>
                <w:top w:val="none" w:sz="0" w:space="0" w:color="auto"/>
                <w:left w:val="none" w:sz="0" w:space="0" w:color="auto"/>
                <w:bottom w:val="none" w:sz="0" w:space="0" w:color="auto"/>
                <w:right w:val="none" w:sz="0" w:space="0" w:color="auto"/>
              </w:divBdr>
              <w:divsChild>
                <w:div w:id="13215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640205">
      <w:bodyDiv w:val="1"/>
      <w:marLeft w:val="0"/>
      <w:marRight w:val="0"/>
      <w:marTop w:val="0"/>
      <w:marBottom w:val="0"/>
      <w:divBdr>
        <w:top w:val="none" w:sz="0" w:space="0" w:color="auto"/>
        <w:left w:val="none" w:sz="0" w:space="0" w:color="auto"/>
        <w:bottom w:val="none" w:sz="0" w:space="0" w:color="auto"/>
        <w:right w:val="none" w:sz="0" w:space="0" w:color="auto"/>
      </w:divBdr>
    </w:div>
    <w:div w:id="2032295089">
      <w:bodyDiv w:val="1"/>
      <w:marLeft w:val="0"/>
      <w:marRight w:val="0"/>
      <w:marTop w:val="0"/>
      <w:marBottom w:val="0"/>
      <w:divBdr>
        <w:top w:val="none" w:sz="0" w:space="0" w:color="auto"/>
        <w:left w:val="none" w:sz="0" w:space="0" w:color="auto"/>
        <w:bottom w:val="none" w:sz="0" w:space="0" w:color="auto"/>
        <w:right w:val="none" w:sz="0" w:space="0" w:color="auto"/>
      </w:divBdr>
      <w:divsChild>
        <w:div w:id="904415974">
          <w:marLeft w:val="0"/>
          <w:marRight w:val="0"/>
          <w:marTop w:val="0"/>
          <w:marBottom w:val="0"/>
          <w:divBdr>
            <w:top w:val="none" w:sz="0" w:space="0" w:color="auto"/>
            <w:left w:val="none" w:sz="0" w:space="0" w:color="auto"/>
            <w:bottom w:val="none" w:sz="0" w:space="0" w:color="auto"/>
            <w:right w:val="none" w:sz="0" w:space="0" w:color="auto"/>
          </w:divBdr>
          <w:divsChild>
            <w:div w:id="321396142">
              <w:marLeft w:val="0"/>
              <w:marRight w:val="0"/>
              <w:marTop w:val="0"/>
              <w:marBottom w:val="0"/>
              <w:divBdr>
                <w:top w:val="none" w:sz="0" w:space="0" w:color="auto"/>
                <w:left w:val="none" w:sz="0" w:space="0" w:color="auto"/>
                <w:bottom w:val="none" w:sz="0" w:space="0" w:color="auto"/>
                <w:right w:val="none" w:sz="0" w:space="0" w:color="auto"/>
              </w:divBdr>
              <w:divsChild>
                <w:div w:id="185730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718529">
      <w:bodyDiv w:val="1"/>
      <w:marLeft w:val="0"/>
      <w:marRight w:val="0"/>
      <w:marTop w:val="0"/>
      <w:marBottom w:val="0"/>
      <w:divBdr>
        <w:top w:val="none" w:sz="0" w:space="0" w:color="auto"/>
        <w:left w:val="none" w:sz="0" w:space="0" w:color="auto"/>
        <w:bottom w:val="none" w:sz="0" w:space="0" w:color="auto"/>
        <w:right w:val="none" w:sz="0" w:space="0" w:color="auto"/>
      </w:divBdr>
      <w:divsChild>
        <w:div w:id="278269476">
          <w:marLeft w:val="0"/>
          <w:marRight w:val="0"/>
          <w:marTop w:val="0"/>
          <w:marBottom w:val="0"/>
          <w:divBdr>
            <w:top w:val="none" w:sz="0" w:space="0" w:color="auto"/>
            <w:left w:val="none" w:sz="0" w:space="0" w:color="auto"/>
            <w:bottom w:val="none" w:sz="0" w:space="0" w:color="auto"/>
            <w:right w:val="none" w:sz="0" w:space="0" w:color="auto"/>
          </w:divBdr>
          <w:divsChild>
            <w:div w:id="1323853965">
              <w:marLeft w:val="0"/>
              <w:marRight w:val="0"/>
              <w:marTop w:val="0"/>
              <w:marBottom w:val="0"/>
              <w:divBdr>
                <w:top w:val="none" w:sz="0" w:space="0" w:color="auto"/>
                <w:left w:val="none" w:sz="0" w:space="0" w:color="auto"/>
                <w:bottom w:val="none" w:sz="0" w:space="0" w:color="auto"/>
                <w:right w:val="none" w:sz="0" w:space="0" w:color="auto"/>
              </w:divBdr>
              <w:divsChild>
                <w:div w:id="797143213">
                  <w:marLeft w:val="0"/>
                  <w:marRight w:val="0"/>
                  <w:marTop w:val="0"/>
                  <w:marBottom w:val="0"/>
                  <w:divBdr>
                    <w:top w:val="none" w:sz="0" w:space="0" w:color="auto"/>
                    <w:left w:val="none" w:sz="0" w:space="0" w:color="auto"/>
                    <w:bottom w:val="none" w:sz="0" w:space="0" w:color="auto"/>
                    <w:right w:val="none" w:sz="0" w:space="0" w:color="auto"/>
                  </w:divBdr>
                  <w:divsChild>
                    <w:div w:id="141034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485115">
      <w:bodyDiv w:val="1"/>
      <w:marLeft w:val="0"/>
      <w:marRight w:val="0"/>
      <w:marTop w:val="0"/>
      <w:marBottom w:val="0"/>
      <w:divBdr>
        <w:top w:val="none" w:sz="0" w:space="0" w:color="auto"/>
        <w:left w:val="none" w:sz="0" w:space="0" w:color="auto"/>
        <w:bottom w:val="none" w:sz="0" w:space="0" w:color="auto"/>
        <w:right w:val="none" w:sz="0" w:space="0" w:color="auto"/>
      </w:divBdr>
      <w:divsChild>
        <w:div w:id="1306862147">
          <w:marLeft w:val="0"/>
          <w:marRight w:val="0"/>
          <w:marTop w:val="0"/>
          <w:marBottom w:val="0"/>
          <w:divBdr>
            <w:top w:val="none" w:sz="0" w:space="0" w:color="auto"/>
            <w:left w:val="none" w:sz="0" w:space="0" w:color="auto"/>
            <w:bottom w:val="none" w:sz="0" w:space="0" w:color="auto"/>
            <w:right w:val="none" w:sz="0" w:space="0" w:color="auto"/>
          </w:divBdr>
          <w:divsChild>
            <w:div w:id="1083721074">
              <w:marLeft w:val="0"/>
              <w:marRight w:val="0"/>
              <w:marTop w:val="0"/>
              <w:marBottom w:val="0"/>
              <w:divBdr>
                <w:top w:val="none" w:sz="0" w:space="0" w:color="auto"/>
                <w:left w:val="none" w:sz="0" w:space="0" w:color="auto"/>
                <w:bottom w:val="none" w:sz="0" w:space="0" w:color="auto"/>
                <w:right w:val="none" w:sz="0" w:space="0" w:color="auto"/>
              </w:divBdr>
              <w:divsChild>
                <w:div w:id="2054234990">
                  <w:marLeft w:val="0"/>
                  <w:marRight w:val="0"/>
                  <w:marTop w:val="0"/>
                  <w:marBottom w:val="0"/>
                  <w:divBdr>
                    <w:top w:val="none" w:sz="0" w:space="0" w:color="auto"/>
                    <w:left w:val="none" w:sz="0" w:space="0" w:color="auto"/>
                    <w:bottom w:val="none" w:sz="0" w:space="0" w:color="auto"/>
                    <w:right w:val="none" w:sz="0" w:space="0" w:color="auto"/>
                  </w:divBdr>
                  <w:divsChild>
                    <w:div w:id="185861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vocatoriaabierta005@colombiacre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www.cocrea.com.co"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801</Words>
  <Characters>4409</Characters>
  <Application>Microsoft Office Word</Application>
  <DocSecurity>0</DocSecurity>
  <Lines>36</Lines>
  <Paragraphs>10</Paragraphs>
  <ScaleCrop>false</ScaleCrop>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MANUEL DIAZ CASTRO</dc:creator>
  <cp:keywords/>
  <dc:description/>
  <cp:lastModifiedBy>Personal</cp:lastModifiedBy>
  <cp:revision>45</cp:revision>
  <dcterms:created xsi:type="dcterms:W3CDTF">2024-07-22T21:30:00Z</dcterms:created>
  <dcterms:modified xsi:type="dcterms:W3CDTF">2024-11-18T20:48:00Z</dcterms:modified>
</cp:coreProperties>
</file>